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AEDFF" w14:textId="77777777" w:rsidR="000B4D07" w:rsidRPr="00071F4C" w:rsidRDefault="000B4D07">
      <w:pPr>
        <w:jc w:val="both"/>
        <w:rPr>
          <w:rFonts w:ascii="Calibri" w:hAnsi="Calibri"/>
        </w:rPr>
      </w:pPr>
      <w:bookmarkStart w:id="0" w:name="_GoBack"/>
      <w:bookmarkEnd w:id="0"/>
    </w:p>
    <w:p w14:paraId="6C98F83F" w14:textId="77777777" w:rsidR="000B4D07" w:rsidRPr="00071F4C" w:rsidRDefault="000B4D07">
      <w:pPr>
        <w:jc w:val="both"/>
        <w:rPr>
          <w:rFonts w:ascii="Calibri" w:hAnsi="Calibri"/>
        </w:rPr>
      </w:pPr>
    </w:p>
    <w:p w14:paraId="437873F6" w14:textId="77777777" w:rsidR="000B4D07" w:rsidRPr="00071F4C" w:rsidRDefault="000B4D07">
      <w:pPr>
        <w:jc w:val="both"/>
        <w:rPr>
          <w:rFonts w:ascii="Calibri" w:hAnsi="Calibri"/>
        </w:rPr>
      </w:pPr>
    </w:p>
    <w:p w14:paraId="7F05847F" w14:textId="77777777" w:rsidR="000B4D07" w:rsidRPr="00071F4C" w:rsidRDefault="000B4D07">
      <w:pPr>
        <w:jc w:val="both"/>
        <w:rPr>
          <w:rFonts w:ascii="Calibri" w:hAnsi="Calibri"/>
        </w:rPr>
      </w:pPr>
    </w:p>
    <w:p w14:paraId="11B8FE11" w14:textId="77777777" w:rsidR="000B4D07" w:rsidRPr="00071F4C" w:rsidRDefault="000B4D07">
      <w:pPr>
        <w:jc w:val="both"/>
        <w:rPr>
          <w:rFonts w:ascii="Calibri" w:hAnsi="Calibri"/>
        </w:rPr>
      </w:pPr>
    </w:p>
    <w:p w14:paraId="00F78475" w14:textId="77777777" w:rsidR="000B4D07" w:rsidRPr="00071F4C" w:rsidRDefault="000B4D07">
      <w:pPr>
        <w:jc w:val="both"/>
        <w:rPr>
          <w:rFonts w:ascii="Calibri" w:hAnsi="Calibri"/>
        </w:rPr>
      </w:pPr>
    </w:p>
    <w:p w14:paraId="32A12B69" w14:textId="77777777" w:rsidR="000B4D07" w:rsidRPr="00071F4C" w:rsidRDefault="000B4D07">
      <w:pPr>
        <w:jc w:val="both"/>
        <w:rPr>
          <w:rFonts w:ascii="Calibri" w:hAnsi="Calibri"/>
        </w:rPr>
      </w:pPr>
    </w:p>
    <w:p w14:paraId="6C0B29BE" w14:textId="77777777" w:rsidR="000B4D07" w:rsidRPr="00071F4C" w:rsidRDefault="000B4D07">
      <w:pPr>
        <w:jc w:val="both"/>
        <w:rPr>
          <w:rFonts w:ascii="Calibri" w:hAnsi="Calibri"/>
        </w:rPr>
      </w:pPr>
    </w:p>
    <w:p w14:paraId="034D5820" w14:textId="714432F6" w:rsidR="000B4D07" w:rsidRPr="00071F4C" w:rsidRDefault="00966F71" w:rsidP="00145C53">
      <w:pPr>
        <w:jc w:val="center"/>
        <w:rPr>
          <w:rFonts w:ascii="Calibri" w:hAnsi="Calibri" w:cs="Arial"/>
          <w:b/>
          <w:sz w:val="28"/>
          <w:szCs w:val="28"/>
        </w:rPr>
      </w:pPr>
      <w:r>
        <w:rPr>
          <w:rFonts w:ascii="Calibri" w:hAnsi="Calibri" w:cs="Arial"/>
          <w:b/>
          <w:sz w:val="28"/>
          <w:szCs w:val="28"/>
        </w:rPr>
        <w:t>ACQUISIZIONE</w:t>
      </w:r>
      <w:r w:rsidR="00AA6A36" w:rsidRPr="00AA6A36">
        <w:rPr>
          <w:rFonts w:ascii="Calibri" w:hAnsi="Calibri" w:cs="Arial"/>
          <w:b/>
          <w:bCs/>
          <w:sz w:val="28"/>
          <w:szCs w:val="28"/>
        </w:rPr>
        <w:t xml:space="preserve"> D</w:t>
      </w:r>
      <w:r w:rsidR="008D6BF4">
        <w:rPr>
          <w:rFonts w:ascii="Calibri" w:hAnsi="Calibri" w:cs="Arial"/>
          <w:b/>
          <w:bCs/>
          <w:sz w:val="28"/>
          <w:szCs w:val="28"/>
        </w:rPr>
        <w:t>EL SERVIZIO DI MANUTENZIONE DELLE LICENZE XMARC PER LA CARTOGRAFIA CATASTALE</w:t>
      </w:r>
      <w:r w:rsidR="00C017DE" w:rsidRPr="00047D0A">
        <w:rPr>
          <w:rFonts w:ascii="Calibri" w:hAnsi="Calibri" w:cs="Arial"/>
          <w:b/>
          <w:sz w:val="28"/>
          <w:szCs w:val="28"/>
        </w:rPr>
        <w:t xml:space="preserve"> </w:t>
      </w:r>
    </w:p>
    <w:p w14:paraId="493A6352" w14:textId="77777777" w:rsidR="000B4D07" w:rsidRPr="00047D0A" w:rsidRDefault="000B4D07">
      <w:pPr>
        <w:jc w:val="both"/>
        <w:rPr>
          <w:rFonts w:ascii="Calibri" w:hAnsi="Calibri" w:cs="Arial"/>
          <w:b/>
          <w:sz w:val="28"/>
          <w:szCs w:val="28"/>
        </w:rPr>
      </w:pPr>
    </w:p>
    <w:p w14:paraId="60011443" w14:textId="77777777" w:rsidR="000B4D07" w:rsidRPr="00071F4C" w:rsidRDefault="000B4D07">
      <w:pPr>
        <w:jc w:val="both"/>
        <w:rPr>
          <w:rFonts w:ascii="Calibri" w:hAnsi="Calibri"/>
        </w:rPr>
      </w:pPr>
    </w:p>
    <w:p w14:paraId="24732628" w14:textId="77777777" w:rsidR="000B4D07" w:rsidRPr="00071F4C" w:rsidRDefault="000B4D07">
      <w:pPr>
        <w:jc w:val="both"/>
        <w:rPr>
          <w:rFonts w:ascii="Calibri" w:hAnsi="Calibri"/>
        </w:rPr>
      </w:pPr>
    </w:p>
    <w:p w14:paraId="708BA1DF" w14:textId="77777777" w:rsidR="000B4D07" w:rsidRPr="00071F4C" w:rsidRDefault="000B4D07">
      <w:pPr>
        <w:pStyle w:val="Titolo4"/>
        <w:jc w:val="left"/>
        <w:rPr>
          <w:rFonts w:ascii="Calibri" w:hAnsi="Calibri" w:cs="Arial"/>
        </w:rPr>
      </w:pPr>
    </w:p>
    <w:p w14:paraId="37CDE3F2" w14:textId="77777777" w:rsidR="000B4D07" w:rsidRPr="00071F4C" w:rsidRDefault="000B4D07">
      <w:pPr>
        <w:pStyle w:val="Titolo4"/>
        <w:jc w:val="left"/>
        <w:rPr>
          <w:rFonts w:ascii="Calibri" w:hAnsi="Calibri"/>
        </w:rPr>
      </w:pPr>
      <w:r w:rsidRPr="00071F4C">
        <w:rPr>
          <w:rFonts w:ascii="Calibri" w:hAnsi="Calibri" w:cs="Arial"/>
        </w:rPr>
        <w:t>Documento di Consultazione del Mercato</w:t>
      </w:r>
    </w:p>
    <w:p w14:paraId="70AE7F2C" w14:textId="77777777" w:rsidR="000B4D07" w:rsidRPr="00071F4C" w:rsidRDefault="000B4D07">
      <w:pPr>
        <w:jc w:val="both"/>
        <w:rPr>
          <w:rFonts w:ascii="Calibri" w:hAnsi="Calibri"/>
          <w:sz w:val="20"/>
          <w:szCs w:val="20"/>
        </w:rPr>
      </w:pPr>
    </w:p>
    <w:p w14:paraId="7151A707" w14:textId="77777777" w:rsidR="000B4D07" w:rsidRPr="00071F4C" w:rsidRDefault="000B4D07">
      <w:pPr>
        <w:spacing w:line="360" w:lineRule="auto"/>
        <w:rPr>
          <w:rFonts w:ascii="Calibri" w:hAnsi="Calibri" w:cs="Arial"/>
          <w:sz w:val="20"/>
          <w:szCs w:val="20"/>
        </w:rPr>
      </w:pPr>
    </w:p>
    <w:p w14:paraId="6481B50C" w14:textId="77777777" w:rsidR="000B4D07" w:rsidRPr="00071F4C" w:rsidRDefault="000B4D07">
      <w:pPr>
        <w:spacing w:line="360" w:lineRule="auto"/>
        <w:rPr>
          <w:rFonts w:ascii="Calibri" w:hAnsi="Calibri" w:cs="Arial"/>
          <w:sz w:val="20"/>
          <w:szCs w:val="20"/>
        </w:rPr>
      </w:pPr>
    </w:p>
    <w:p w14:paraId="5F0B70CA" w14:textId="77777777" w:rsidR="000B4D07" w:rsidRPr="00071F4C" w:rsidRDefault="000B4D07">
      <w:pPr>
        <w:spacing w:line="360" w:lineRule="auto"/>
        <w:rPr>
          <w:rFonts w:ascii="Calibri" w:hAnsi="Calibri" w:cs="Arial"/>
          <w:sz w:val="20"/>
          <w:szCs w:val="20"/>
        </w:rPr>
      </w:pPr>
    </w:p>
    <w:p w14:paraId="54F2D0A5" w14:textId="77777777" w:rsidR="000B4D07" w:rsidRPr="00071F4C" w:rsidRDefault="000B4D07">
      <w:pPr>
        <w:pStyle w:val="Titolo4"/>
        <w:jc w:val="left"/>
        <w:rPr>
          <w:rFonts w:ascii="Calibri" w:hAnsi="Calibri" w:cs="Arial"/>
          <w:sz w:val="20"/>
          <w:szCs w:val="20"/>
        </w:rPr>
      </w:pPr>
    </w:p>
    <w:p w14:paraId="023B2CED" w14:textId="77777777" w:rsidR="00C017DE" w:rsidRPr="00735A27" w:rsidRDefault="00C017DE" w:rsidP="00C017DE">
      <w:pPr>
        <w:spacing w:line="276" w:lineRule="auto"/>
        <w:ind w:left="284"/>
        <w:jc w:val="both"/>
        <w:rPr>
          <w:rFonts w:asciiTheme="minorHAnsi" w:hAnsiTheme="minorHAnsi" w:cs="Arial"/>
          <w:b/>
          <w:bCs/>
          <w:i/>
          <w:sz w:val="20"/>
          <w:szCs w:val="20"/>
        </w:rPr>
      </w:pPr>
      <w:r w:rsidRPr="00735A27">
        <w:rPr>
          <w:rFonts w:asciiTheme="minorHAnsi" w:hAnsiTheme="minorHAnsi" w:cs="Arial"/>
          <w:b/>
          <w:bCs/>
          <w:i/>
          <w:sz w:val="20"/>
          <w:szCs w:val="20"/>
        </w:rPr>
        <w:t xml:space="preserve">Da </w:t>
      </w:r>
      <w:r>
        <w:rPr>
          <w:rFonts w:asciiTheme="minorHAnsi" w:hAnsiTheme="minorHAnsi" w:cs="Arial"/>
          <w:b/>
          <w:bCs/>
          <w:i/>
          <w:sz w:val="20"/>
          <w:szCs w:val="20"/>
        </w:rPr>
        <w:t>inviare a mezzo mail all’indirizzo:</w:t>
      </w:r>
    </w:p>
    <w:p w14:paraId="3337318D" w14:textId="77777777" w:rsidR="00C017DE" w:rsidRPr="00F44382" w:rsidRDefault="001E263F" w:rsidP="00C017DE">
      <w:pPr>
        <w:spacing w:line="276" w:lineRule="auto"/>
        <w:ind w:left="284"/>
        <w:jc w:val="both"/>
        <w:rPr>
          <w:rFonts w:asciiTheme="minorHAnsi" w:hAnsiTheme="minorHAnsi"/>
          <w:sz w:val="20"/>
          <w:szCs w:val="20"/>
        </w:rPr>
      </w:pPr>
      <w:hyperlink r:id="rId7" w:history="1">
        <w:r w:rsidR="00C017DE" w:rsidRPr="00F44382">
          <w:rPr>
            <w:rStyle w:val="Collegamentoipertestuale"/>
            <w:rFonts w:asciiTheme="minorHAnsi" w:hAnsiTheme="minorHAnsi"/>
            <w:sz w:val="20"/>
            <w:szCs w:val="20"/>
          </w:rPr>
          <w:t>ictconsip@postacert.consip.it</w:t>
        </w:r>
      </w:hyperlink>
    </w:p>
    <w:p w14:paraId="6774C391" w14:textId="77777777" w:rsidR="00C017DE" w:rsidRPr="00F44382" w:rsidRDefault="00C017DE" w:rsidP="00C017DE">
      <w:pPr>
        <w:spacing w:line="276" w:lineRule="auto"/>
        <w:ind w:left="284"/>
        <w:jc w:val="both"/>
        <w:rPr>
          <w:rFonts w:asciiTheme="minorHAnsi" w:hAnsiTheme="minorHAnsi" w:cs="Arial"/>
          <w:b/>
          <w:bCs/>
          <w:sz w:val="20"/>
          <w:szCs w:val="20"/>
        </w:rPr>
      </w:pPr>
    </w:p>
    <w:p w14:paraId="057F7E40" w14:textId="51CFC80C" w:rsidR="00C017DE" w:rsidRDefault="00C017DE" w:rsidP="00C017DE">
      <w:pPr>
        <w:spacing w:line="276" w:lineRule="auto"/>
        <w:ind w:left="284"/>
        <w:jc w:val="both"/>
        <w:rPr>
          <w:rFonts w:asciiTheme="minorHAnsi" w:hAnsiTheme="minorHAnsi" w:cs="Arial"/>
          <w:bCs/>
          <w:sz w:val="20"/>
          <w:szCs w:val="20"/>
        </w:rPr>
      </w:pPr>
      <w:r w:rsidRPr="00735A27">
        <w:rPr>
          <w:rFonts w:asciiTheme="minorHAnsi" w:hAnsiTheme="minorHAnsi" w:cs="Arial"/>
          <w:bCs/>
          <w:sz w:val="20"/>
          <w:szCs w:val="20"/>
        </w:rPr>
        <w:t>Roma</w:t>
      </w:r>
      <w:r w:rsidRPr="00FB62E0">
        <w:rPr>
          <w:rFonts w:asciiTheme="minorHAnsi" w:hAnsiTheme="minorHAnsi" w:cs="Arial"/>
          <w:bCs/>
          <w:sz w:val="20"/>
          <w:szCs w:val="20"/>
        </w:rPr>
        <w:t xml:space="preserve">, </w:t>
      </w:r>
      <w:r w:rsidR="008933E7" w:rsidRPr="00FB62E0">
        <w:rPr>
          <w:rFonts w:asciiTheme="minorHAnsi" w:hAnsiTheme="minorHAnsi" w:cs="Arial"/>
          <w:bCs/>
          <w:sz w:val="20"/>
          <w:szCs w:val="20"/>
        </w:rPr>
        <w:t>30</w:t>
      </w:r>
      <w:r w:rsidRPr="00FB62E0">
        <w:rPr>
          <w:rFonts w:asciiTheme="minorHAnsi" w:hAnsiTheme="minorHAnsi" w:cs="Arial"/>
          <w:bCs/>
          <w:sz w:val="20"/>
          <w:szCs w:val="20"/>
        </w:rPr>
        <w:t>/</w:t>
      </w:r>
      <w:r w:rsidR="008933E7" w:rsidRPr="00FB62E0">
        <w:rPr>
          <w:rFonts w:asciiTheme="minorHAnsi" w:hAnsiTheme="minorHAnsi" w:cs="Arial"/>
          <w:bCs/>
          <w:sz w:val="20"/>
          <w:szCs w:val="20"/>
        </w:rPr>
        <w:t>04</w:t>
      </w:r>
      <w:r w:rsidRPr="00FB62E0">
        <w:rPr>
          <w:rFonts w:asciiTheme="minorHAnsi" w:hAnsiTheme="minorHAnsi" w:cs="Arial"/>
          <w:bCs/>
          <w:sz w:val="20"/>
          <w:szCs w:val="20"/>
        </w:rPr>
        <w:t>/2019</w:t>
      </w:r>
    </w:p>
    <w:p w14:paraId="071B184C" w14:textId="77777777" w:rsidR="000B4D07" w:rsidRPr="00F44382" w:rsidRDefault="000B4D07">
      <w:pPr>
        <w:jc w:val="both"/>
        <w:rPr>
          <w:rFonts w:ascii="Calibri" w:hAnsi="Calibri" w:cs="Arial"/>
          <w:sz w:val="20"/>
          <w:szCs w:val="20"/>
        </w:rPr>
      </w:pPr>
    </w:p>
    <w:p w14:paraId="357FD42E" w14:textId="77777777" w:rsidR="000B4D07" w:rsidRPr="00F44382" w:rsidRDefault="000B4D07">
      <w:pPr>
        <w:jc w:val="both"/>
        <w:rPr>
          <w:rFonts w:ascii="Calibri" w:hAnsi="Calibri" w:cs="Arial"/>
          <w:sz w:val="20"/>
          <w:szCs w:val="20"/>
        </w:rPr>
      </w:pPr>
    </w:p>
    <w:p w14:paraId="03FBC7E0" w14:textId="77777777" w:rsidR="00BA53EA" w:rsidRPr="00F44382" w:rsidRDefault="00BA53EA">
      <w:pPr>
        <w:pStyle w:val="Corpotesto"/>
        <w:jc w:val="left"/>
        <w:rPr>
          <w:rFonts w:ascii="Calibri" w:hAnsi="Calibri"/>
          <w:sz w:val="20"/>
        </w:rPr>
      </w:pPr>
    </w:p>
    <w:p w14:paraId="6D2F83B6" w14:textId="77777777" w:rsidR="00BA53EA" w:rsidRPr="00F44382" w:rsidRDefault="00BA53EA">
      <w:pPr>
        <w:pStyle w:val="Corpotesto"/>
        <w:jc w:val="left"/>
        <w:rPr>
          <w:rFonts w:ascii="Calibri" w:hAnsi="Calibri"/>
          <w:sz w:val="20"/>
        </w:rPr>
      </w:pPr>
    </w:p>
    <w:p w14:paraId="52DCC4D1" w14:textId="77777777" w:rsidR="00BA53EA" w:rsidRPr="00F44382" w:rsidRDefault="00BA53EA">
      <w:pPr>
        <w:pStyle w:val="Corpotesto"/>
        <w:jc w:val="left"/>
        <w:rPr>
          <w:rFonts w:ascii="Calibri" w:hAnsi="Calibri"/>
          <w:sz w:val="20"/>
        </w:rPr>
      </w:pPr>
    </w:p>
    <w:p w14:paraId="7A776EBF" w14:textId="77777777" w:rsidR="00BA53EA" w:rsidRPr="00F44382" w:rsidRDefault="00BA53EA">
      <w:pPr>
        <w:pStyle w:val="Corpotesto"/>
        <w:jc w:val="left"/>
        <w:rPr>
          <w:rFonts w:ascii="Calibri" w:hAnsi="Calibri"/>
          <w:sz w:val="20"/>
        </w:rPr>
      </w:pPr>
    </w:p>
    <w:p w14:paraId="52E09A02" w14:textId="77777777" w:rsidR="000B4D07" w:rsidRPr="000042D4" w:rsidRDefault="00BA53EA">
      <w:pPr>
        <w:pStyle w:val="Corpotesto"/>
        <w:jc w:val="left"/>
        <w:rPr>
          <w:rFonts w:ascii="Calibri" w:hAnsi="Calibri"/>
          <w:sz w:val="20"/>
          <w:lang w:val="en-US"/>
        </w:rPr>
      </w:pPr>
      <w:r w:rsidRPr="000042D4">
        <w:rPr>
          <w:rFonts w:ascii="Calibri" w:hAnsi="Calibri"/>
          <w:sz w:val="20"/>
          <w:lang w:val="en-US"/>
        </w:rPr>
        <w:t>Classificazione Consip Public</w:t>
      </w:r>
      <w:r w:rsidR="000B4D07" w:rsidRPr="000042D4">
        <w:rPr>
          <w:rFonts w:ascii="Calibri" w:hAnsi="Calibri"/>
          <w:sz w:val="20"/>
          <w:lang w:val="en-US"/>
        </w:rPr>
        <w:br w:type="page"/>
      </w:r>
    </w:p>
    <w:p w14:paraId="0D812C0D" w14:textId="77777777" w:rsidR="000B4D07" w:rsidRPr="00071F4C" w:rsidRDefault="000B4D07">
      <w:pPr>
        <w:spacing w:line="360" w:lineRule="auto"/>
        <w:rPr>
          <w:rFonts w:ascii="Calibri" w:hAnsi="Calibri" w:cs="Arial"/>
          <w:b/>
          <w:sz w:val="20"/>
          <w:szCs w:val="20"/>
        </w:rPr>
      </w:pPr>
      <w:r w:rsidRPr="00071F4C">
        <w:rPr>
          <w:rFonts w:ascii="Calibri" w:hAnsi="Calibri" w:cs="Arial"/>
          <w:b/>
          <w:sz w:val="20"/>
          <w:szCs w:val="20"/>
        </w:rPr>
        <w:lastRenderedPageBreak/>
        <w:t>PREMESSA</w:t>
      </w:r>
    </w:p>
    <w:p w14:paraId="2F83A2B9" w14:textId="77777777" w:rsidR="00D31B15" w:rsidRDefault="00D31B15" w:rsidP="00D31B15">
      <w:pPr>
        <w:spacing w:line="360" w:lineRule="auto"/>
        <w:jc w:val="both"/>
        <w:rPr>
          <w:rFonts w:asciiTheme="minorHAnsi" w:hAnsiTheme="minorHAnsi" w:cs="Arial"/>
          <w:sz w:val="20"/>
          <w:szCs w:val="20"/>
        </w:rPr>
      </w:pPr>
      <w:r w:rsidRPr="00051247">
        <w:rPr>
          <w:rFonts w:asciiTheme="minorHAnsi" w:hAnsiTheme="minorHAnsi" w:cs="Arial"/>
          <w:sz w:val="20"/>
          <w:szCs w:val="20"/>
        </w:rPr>
        <w:t xml:space="preserve">La presente consultazione di mercato è relativa all’acquisizione di </w:t>
      </w:r>
      <w:r w:rsidR="00C017DE" w:rsidRPr="00047D0A">
        <w:rPr>
          <w:rFonts w:asciiTheme="minorHAnsi" w:hAnsiTheme="minorHAnsi" w:cs="Arial"/>
          <w:sz w:val="20"/>
          <w:szCs w:val="20"/>
        </w:rPr>
        <w:t>prodotti e servizi Xmarc</w:t>
      </w:r>
      <w:r w:rsidR="00690CAD" w:rsidRPr="00047D0A">
        <w:rPr>
          <w:rFonts w:asciiTheme="minorHAnsi" w:hAnsiTheme="minorHAnsi" w:cs="Arial"/>
          <w:sz w:val="20"/>
          <w:szCs w:val="20"/>
        </w:rPr>
        <w:t xml:space="preserve"> per SOGEI</w:t>
      </w:r>
      <w:r w:rsidR="00F44382" w:rsidRPr="00047D0A">
        <w:rPr>
          <w:rFonts w:asciiTheme="minorHAnsi" w:hAnsiTheme="minorHAnsi" w:cs="Arial"/>
          <w:sz w:val="20"/>
          <w:szCs w:val="20"/>
        </w:rPr>
        <w:t>.</w:t>
      </w:r>
    </w:p>
    <w:p w14:paraId="68066F4B" w14:textId="77777777" w:rsidR="00D31B15" w:rsidRPr="00051247" w:rsidRDefault="00D31B15" w:rsidP="00D31B15">
      <w:pPr>
        <w:spacing w:line="360" w:lineRule="auto"/>
        <w:jc w:val="both"/>
        <w:rPr>
          <w:rFonts w:asciiTheme="minorHAnsi" w:hAnsiTheme="minorHAnsi" w:cs="Arial"/>
          <w:sz w:val="20"/>
          <w:szCs w:val="20"/>
        </w:rPr>
      </w:pPr>
      <w:r>
        <w:rPr>
          <w:rFonts w:asciiTheme="minorHAnsi" w:hAnsiTheme="minorHAnsi" w:cs="Arial"/>
          <w:sz w:val="20"/>
          <w:szCs w:val="20"/>
        </w:rPr>
        <w:t xml:space="preserve">I requisiti e le caratteristiche tecniche e/o funzionali sono meglio specificati nel corpo del presente documento. </w:t>
      </w:r>
      <w:r w:rsidRPr="00051247">
        <w:rPr>
          <w:rFonts w:asciiTheme="minorHAnsi" w:hAnsiTheme="minorHAnsi" w:cs="Arial"/>
          <w:sz w:val="20"/>
          <w:szCs w:val="20"/>
        </w:rPr>
        <w:t xml:space="preserve">  </w:t>
      </w:r>
    </w:p>
    <w:p w14:paraId="59E87326" w14:textId="77777777" w:rsidR="00FB116C" w:rsidRDefault="001B1A08" w:rsidP="00FB116C">
      <w:pPr>
        <w:pStyle w:val="Corpodeltesto21"/>
        <w:spacing w:line="360" w:lineRule="auto"/>
        <w:rPr>
          <w:rFonts w:ascii="Calibri" w:hAnsi="Calibri" w:cs="Arial"/>
          <w:sz w:val="20"/>
          <w:szCs w:val="20"/>
        </w:rPr>
      </w:pPr>
      <w:r w:rsidRPr="001B1A08">
        <w:rPr>
          <w:rFonts w:asciiTheme="minorHAnsi" w:hAnsiTheme="minorHAnsi" w:cs="Arial"/>
          <w:sz w:val="20"/>
          <w:szCs w:val="20"/>
        </w:rPr>
        <w:t>Ai sensi della Determinazione dell’ANAC “Linee guida per il ricorso a procedure negoziate senza previa pubblicazione di un bando nel caso di forniture e servizi ritenuti infungibili”, Consip S.p.A. informa</w:t>
      </w:r>
      <w:r>
        <w:rPr>
          <w:rFonts w:asciiTheme="minorHAnsi" w:hAnsiTheme="minorHAnsi" w:cs="Arial"/>
          <w:sz w:val="20"/>
          <w:szCs w:val="20"/>
        </w:rPr>
        <w:t xml:space="preserve"> pertanto</w:t>
      </w:r>
      <w:r w:rsidRPr="001B1A08">
        <w:rPr>
          <w:rFonts w:asciiTheme="minorHAnsi" w:hAnsiTheme="minorHAnsi" w:cs="Arial"/>
          <w:sz w:val="20"/>
          <w:szCs w:val="20"/>
        </w:rPr>
        <w:t xml:space="preserve"> il mercato della fornitura circa gli elementi di seguito riportati</w:t>
      </w:r>
      <w:r>
        <w:rPr>
          <w:rFonts w:asciiTheme="minorHAnsi" w:hAnsiTheme="minorHAnsi" w:cs="Arial"/>
          <w:sz w:val="20"/>
          <w:szCs w:val="20"/>
        </w:rPr>
        <w:t xml:space="preserve">, </w:t>
      </w:r>
      <w:r w:rsidR="00FB116C" w:rsidRPr="00DF2E25">
        <w:rPr>
          <w:rFonts w:asciiTheme="minorHAnsi" w:hAnsiTheme="minorHAnsi" w:cs="Arial"/>
          <w:sz w:val="20"/>
          <w:szCs w:val="20"/>
        </w:rPr>
        <w:t>con l’obiettivo di</w:t>
      </w:r>
      <w:r w:rsidR="008B4BF9">
        <w:rPr>
          <w:rFonts w:asciiTheme="minorHAnsi" w:hAnsiTheme="minorHAnsi" w:cs="Arial"/>
          <w:sz w:val="20"/>
          <w:szCs w:val="20"/>
        </w:rPr>
        <w:t>:</w:t>
      </w:r>
    </w:p>
    <w:p w14:paraId="45967004" w14:textId="77777777" w:rsidR="000B4D07" w:rsidRPr="00071F4C" w:rsidRDefault="000B4D07" w:rsidP="00F913CA">
      <w:pPr>
        <w:pStyle w:val="Corpodeltesto21"/>
        <w:numPr>
          <w:ilvl w:val="0"/>
          <w:numId w:val="2"/>
        </w:numPr>
        <w:tabs>
          <w:tab w:val="num" w:pos="360"/>
        </w:tabs>
        <w:spacing w:line="360" w:lineRule="auto"/>
        <w:ind w:left="360"/>
        <w:rPr>
          <w:rFonts w:ascii="Calibri" w:hAnsi="Calibri" w:cs="Arial"/>
          <w:sz w:val="20"/>
          <w:szCs w:val="20"/>
        </w:rPr>
      </w:pPr>
      <w:r w:rsidRPr="00071F4C">
        <w:rPr>
          <w:rFonts w:ascii="Calibri" w:hAnsi="Calibri" w:cs="Arial"/>
          <w:sz w:val="20"/>
          <w:szCs w:val="20"/>
        </w:rPr>
        <w:t>garantire la massima pubblicità all</w:t>
      </w:r>
      <w:r w:rsidR="0079053A">
        <w:rPr>
          <w:rFonts w:ascii="Calibri" w:hAnsi="Calibri" w:cs="Arial"/>
          <w:sz w:val="20"/>
          <w:szCs w:val="20"/>
        </w:rPr>
        <w:t>’</w:t>
      </w:r>
      <w:r w:rsidRPr="00071F4C">
        <w:rPr>
          <w:rFonts w:ascii="Calibri" w:hAnsi="Calibri" w:cs="Arial"/>
          <w:sz w:val="20"/>
          <w:szCs w:val="20"/>
        </w:rPr>
        <w:t>iniziativ</w:t>
      </w:r>
      <w:r w:rsidR="001333DC">
        <w:rPr>
          <w:rFonts w:ascii="Calibri" w:hAnsi="Calibri" w:cs="Arial"/>
          <w:sz w:val="20"/>
          <w:szCs w:val="20"/>
        </w:rPr>
        <w:t>a</w:t>
      </w:r>
      <w:r w:rsidRPr="00071F4C">
        <w:rPr>
          <w:rFonts w:ascii="Calibri" w:hAnsi="Calibri" w:cs="Arial"/>
          <w:sz w:val="20"/>
          <w:szCs w:val="20"/>
        </w:rPr>
        <w:t xml:space="preserve"> per assicurare la più ampia diffusione delle informazioni;</w:t>
      </w:r>
    </w:p>
    <w:p w14:paraId="375422EB" w14:textId="77777777" w:rsidR="000B4D07" w:rsidRPr="00071F4C" w:rsidRDefault="009D2FBF" w:rsidP="00F913CA">
      <w:pPr>
        <w:pStyle w:val="Corpodeltesto21"/>
        <w:numPr>
          <w:ilvl w:val="0"/>
          <w:numId w:val="2"/>
        </w:numPr>
        <w:tabs>
          <w:tab w:val="num" w:pos="360"/>
        </w:tabs>
        <w:spacing w:line="360" w:lineRule="auto"/>
        <w:ind w:left="360"/>
        <w:rPr>
          <w:rFonts w:ascii="Calibri" w:hAnsi="Calibri" w:cs="Arial"/>
          <w:sz w:val="20"/>
          <w:szCs w:val="20"/>
        </w:rPr>
      </w:pPr>
      <w:r>
        <w:rPr>
          <w:rFonts w:ascii="Calibri" w:hAnsi="Calibri" w:cs="Arial"/>
          <w:sz w:val="20"/>
          <w:szCs w:val="20"/>
        </w:rPr>
        <w:t>verificare l’effettiva esistenza di più operatori economici potenzialmente interessati;</w:t>
      </w:r>
    </w:p>
    <w:p w14:paraId="31CC6691" w14:textId="77777777" w:rsidR="000B4D07" w:rsidRDefault="000B4D07" w:rsidP="00F913CA">
      <w:pPr>
        <w:pStyle w:val="Corpodeltesto21"/>
        <w:numPr>
          <w:ilvl w:val="0"/>
          <w:numId w:val="2"/>
        </w:numPr>
        <w:tabs>
          <w:tab w:val="num" w:pos="360"/>
        </w:tabs>
        <w:spacing w:line="360" w:lineRule="auto"/>
        <w:ind w:left="360"/>
        <w:rPr>
          <w:rFonts w:ascii="Calibri" w:hAnsi="Calibri" w:cs="Arial"/>
          <w:sz w:val="20"/>
          <w:szCs w:val="20"/>
        </w:rPr>
      </w:pPr>
      <w:r w:rsidRPr="00071F4C">
        <w:rPr>
          <w:rFonts w:ascii="Calibri" w:hAnsi="Calibri" w:cs="Arial"/>
          <w:sz w:val="20"/>
          <w:szCs w:val="20"/>
        </w:rPr>
        <w:t>pubblicizzare al meglio le caratteristiche qualitative e tecniche dei beni e servizi oggetto di analisi;</w:t>
      </w:r>
    </w:p>
    <w:p w14:paraId="09879050" w14:textId="77777777" w:rsidR="006427F1" w:rsidRDefault="000B4D07" w:rsidP="00F44382">
      <w:pPr>
        <w:pStyle w:val="Corpodeltesto21"/>
        <w:numPr>
          <w:ilvl w:val="0"/>
          <w:numId w:val="2"/>
        </w:numPr>
        <w:tabs>
          <w:tab w:val="num" w:pos="360"/>
        </w:tabs>
        <w:spacing w:line="360" w:lineRule="auto"/>
        <w:ind w:left="360"/>
        <w:rPr>
          <w:rFonts w:ascii="Calibri" w:hAnsi="Calibri" w:cs="Arial"/>
          <w:sz w:val="20"/>
          <w:szCs w:val="20"/>
        </w:rPr>
      </w:pPr>
      <w:r w:rsidRPr="006427F1">
        <w:rPr>
          <w:rFonts w:ascii="Calibri" w:hAnsi="Calibri" w:cs="Arial"/>
          <w:sz w:val="20"/>
          <w:szCs w:val="20"/>
        </w:rPr>
        <w:t>ricevere, da parte dei soggetti interessati, osservazioni e suggerimenti per una più compiuta conoscenza del mercato</w:t>
      </w:r>
      <w:r w:rsidR="008D2421" w:rsidRPr="006427F1">
        <w:rPr>
          <w:rFonts w:ascii="Calibri" w:hAnsi="Calibri" w:cs="Arial"/>
          <w:sz w:val="20"/>
          <w:szCs w:val="20"/>
        </w:rPr>
        <w:t xml:space="preserve"> avuto riguardo a eventuali soluzioni alternative</w:t>
      </w:r>
      <w:r w:rsidR="009D2FBF" w:rsidRPr="006427F1">
        <w:rPr>
          <w:rFonts w:ascii="Calibri" w:hAnsi="Calibri" w:cs="Arial"/>
          <w:sz w:val="20"/>
          <w:szCs w:val="20"/>
        </w:rPr>
        <w:t>,</w:t>
      </w:r>
      <w:r w:rsidR="008D2421" w:rsidRPr="006427F1">
        <w:rPr>
          <w:rFonts w:ascii="Calibri" w:hAnsi="Calibri" w:cs="Arial"/>
          <w:sz w:val="20"/>
          <w:szCs w:val="20"/>
        </w:rPr>
        <w:t xml:space="preserve"> purché rispondenti in toto alle esigenze </w:t>
      </w:r>
      <w:r w:rsidR="00392F63" w:rsidRPr="006427F1">
        <w:rPr>
          <w:rFonts w:ascii="Calibri" w:hAnsi="Calibri" w:cs="Arial"/>
          <w:sz w:val="20"/>
          <w:szCs w:val="20"/>
        </w:rPr>
        <w:t>dell’Amministrazione</w:t>
      </w:r>
      <w:r w:rsidR="008D2421" w:rsidRPr="006427F1">
        <w:rPr>
          <w:rFonts w:ascii="Calibri" w:hAnsi="Calibri" w:cs="Arial"/>
          <w:sz w:val="20"/>
          <w:szCs w:val="20"/>
        </w:rPr>
        <w:t xml:space="preserve"> di seguito riportat</w:t>
      </w:r>
      <w:r w:rsidR="00392F63" w:rsidRPr="006427F1">
        <w:rPr>
          <w:rFonts w:ascii="Calibri" w:hAnsi="Calibri" w:cs="Arial"/>
          <w:sz w:val="20"/>
          <w:szCs w:val="20"/>
        </w:rPr>
        <w:t>e</w:t>
      </w:r>
      <w:r w:rsidR="009D2FBF" w:rsidRPr="006427F1">
        <w:rPr>
          <w:rFonts w:ascii="Calibri" w:hAnsi="Calibri" w:cs="Arial"/>
          <w:sz w:val="20"/>
          <w:szCs w:val="20"/>
        </w:rPr>
        <w:t>, nonché alle condizioni di prezzo mediamente praticate</w:t>
      </w:r>
      <w:r w:rsidR="008D2421" w:rsidRPr="006427F1">
        <w:rPr>
          <w:rFonts w:ascii="Calibri" w:hAnsi="Calibri" w:cs="Arial"/>
          <w:sz w:val="20"/>
          <w:szCs w:val="20"/>
        </w:rPr>
        <w:t>.</w:t>
      </w:r>
    </w:p>
    <w:p w14:paraId="30B7F30D" w14:textId="77777777" w:rsidR="009D2FBF" w:rsidRDefault="00461922" w:rsidP="0079053A">
      <w:pPr>
        <w:spacing w:before="120" w:after="120" w:line="360" w:lineRule="auto"/>
        <w:jc w:val="both"/>
        <w:rPr>
          <w:rFonts w:ascii="Calibri" w:hAnsi="Calibri" w:cs="Arial"/>
          <w:sz w:val="20"/>
          <w:szCs w:val="20"/>
        </w:rPr>
      </w:pPr>
      <w:r w:rsidRPr="00461922">
        <w:rPr>
          <w:rFonts w:ascii="Calibri" w:hAnsi="Calibri" w:cs="Arial"/>
          <w:sz w:val="20"/>
          <w:szCs w:val="20"/>
        </w:rPr>
        <w:t>Ciò anche al fine di confermare o meno l’esistenza dei presupposti che consentono ai sensi dell’art. 63</w:t>
      </w:r>
      <w:r w:rsidR="009D2FBF">
        <w:rPr>
          <w:rFonts w:ascii="Calibri" w:hAnsi="Calibri" w:cs="Arial"/>
          <w:sz w:val="20"/>
          <w:szCs w:val="20"/>
        </w:rPr>
        <w:t xml:space="preserve"> del</w:t>
      </w:r>
      <w:r w:rsidRPr="00461922">
        <w:rPr>
          <w:rFonts w:ascii="Calibri" w:hAnsi="Calibri" w:cs="Arial"/>
          <w:sz w:val="20"/>
          <w:szCs w:val="20"/>
        </w:rPr>
        <w:t xml:space="preserve"> </w:t>
      </w:r>
      <w:r w:rsidR="009D2FBF">
        <w:rPr>
          <w:rFonts w:ascii="Calibri" w:hAnsi="Calibri" w:cs="Arial"/>
          <w:sz w:val="20"/>
          <w:szCs w:val="20"/>
        </w:rPr>
        <w:t>D</w:t>
      </w:r>
      <w:r w:rsidRPr="00461922">
        <w:rPr>
          <w:rFonts w:ascii="Calibri" w:hAnsi="Calibri" w:cs="Arial"/>
          <w:sz w:val="20"/>
          <w:szCs w:val="20"/>
        </w:rPr>
        <w:t>.lgs. 50/2016 il ricorso alla procedura negoziata senza pubblicazione del bando.</w:t>
      </w:r>
      <w:r w:rsidR="00052B83">
        <w:rPr>
          <w:rFonts w:ascii="Calibri" w:hAnsi="Calibri" w:cs="Arial"/>
          <w:sz w:val="20"/>
          <w:szCs w:val="20"/>
        </w:rPr>
        <w:t xml:space="preserve"> </w:t>
      </w:r>
    </w:p>
    <w:p w14:paraId="1BF41716" w14:textId="77777777" w:rsidR="00690CAD" w:rsidRDefault="00690CAD" w:rsidP="0079053A">
      <w:pPr>
        <w:spacing w:before="120" w:after="120" w:line="360" w:lineRule="auto"/>
        <w:jc w:val="both"/>
        <w:rPr>
          <w:rFonts w:ascii="Calibri" w:hAnsi="Calibri" w:cs="Arial"/>
          <w:sz w:val="20"/>
          <w:szCs w:val="20"/>
        </w:rPr>
      </w:pPr>
    </w:p>
    <w:p w14:paraId="7E2666E7" w14:textId="298F7AB0" w:rsidR="000B4D07" w:rsidRPr="00F44382" w:rsidRDefault="000B4D07" w:rsidP="0079053A">
      <w:pPr>
        <w:spacing w:before="120" w:after="120" w:line="360" w:lineRule="auto"/>
        <w:jc w:val="both"/>
        <w:rPr>
          <w:rFonts w:asciiTheme="minorHAnsi" w:hAnsiTheme="minorHAnsi" w:cs="Arial"/>
          <w:bCs/>
          <w:sz w:val="20"/>
          <w:szCs w:val="20"/>
        </w:rPr>
      </w:pPr>
      <w:r w:rsidRPr="00071F4C">
        <w:rPr>
          <w:rFonts w:ascii="Calibri" w:hAnsi="Calibri" w:cs="Arial"/>
          <w:sz w:val="20"/>
          <w:szCs w:val="20"/>
        </w:rPr>
        <w:t xml:space="preserve">Vi preghiamo di fornire il Vostro contributo - previa presa visione dell’informativa sul trattamento dei dati </w:t>
      </w:r>
      <w:r w:rsidRPr="008E77BD">
        <w:rPr>
          <w:rFonts w:ascii="Calibri" w:hAnsi="Calibri" w:cs="Arial"/>
          <w:sz w:val="20"/>
          <w:szCs w:val="20"/>
        </w:rPr>
        <w:t>personali sotto riportata - compilando il presente questionario e inviandolo entro</w:t>
      </w:r>
      <w:r w:rsidR="00A71B54" w:rsidRPr="008E77BD">
        <w:rPr>
          <w:rFonts w:ascii="Calibri" w:hAnsi="Calibri" w:cs="Arial"/>
          <w:sz w:val="20"/>
          <w:szCs w:val="20"/>
        </w:rPr>
        <w:t xml:space="preserve"> </w:t>
      </w:r>
      <w:r w:rsidR="00821143" w:rsidRPr="008A4999">
        <w:rPr>
          <w:rFonts w:asciiTheme="minorHAnsi" w:hAnsiTheme="minorHAnsi" w:cs="Arial"/>
          <w:b/>
          <w:bCs/>
          <w:sz w:val="20"/>
          <w:szCs w:val="20"/>
          <w:u w:val="single"/>
        </w:rPr>
        <w:t>15 giorni solari</w:t>
      </w:r>
      <w:r w:rsidR="00821143" w:rsidRPr="00A057BF">
        <w:rPr>
          <w:rFonts w:asciiTheme="minorHAnsi" w:hAnsiTheme="minorHAnsi" w:cs="Arial"/>
          <w:bCs/>
          <w:sz w:val="20"/>
          <w:szCs w:val="20"/>
        </w:rPr>
        <w:t xml:space="preserve"> </w:t>
      </w:r>
      <w:r w:rsidR="00690CAD" w:rsidRPr="00A057BF">
        <w:rPr>
          <w:rFonts w:asciiTheme="minorHAnsi" w:hAnsiTheme="minorHAnsi" w:cs="Arial"/>
          <w:bCs/>
          <w:sz w:val="20"/>
          <w:szCs w:val="20"/>
        </w:rPr>
        <w:t>a partire dal</w:t>
      </w:r>
      <w:r w:rsidR="00EB1494" w:rsidRPr="00A057BF">
        <w:rPr>
          <w:rFonts w:asciiTheme="minorHAnsi" w:hAnsiTheme="minorHAnsi" w:cs="Arial"/>
          <w:bCs/>
          <w:sz w:val="20"/>
          <w:szCs w:val="20"/>
        </w:rPr>
        <w:t>la data del presente documento,</w:t>
      </w:r>
      <w:r w:rsidR="00EB1494" w:rsidRPr="00EB1494">
        <w:rPr>
          <w:rFonts w:asciiTheme="minorHAnsi" w:hAnsiTheme="minorHAnsi" w:cs="Arial"/>
          <w:bCs/>
          <w:sz w:val="20"/>
          <w:szCs w:val="20"/>
          <w:u w:val="single"/>
        </w:rPr>
        <w:t xml:space="preserve"> </w:t>
      </w:r>
      <w:r w:rsidR="00821143" w:rsidRPr="00EB1494">
        <w:rPr>
          <w:rFonts w:asciiTheme="minorHAnsi" w:hAnsiTheme="minorHAnsi" w:cs="Arial"/>
          <w:bCs/>
          <w:sz w:val="20"/>
          <w:szCs w:val="20"/>
        </w:rPr>
        <w:t>all’indirizzo</w:t>
      </w:r>
      <w:r w:rsidR="00821143" w:rsidRPr="00F8539B">
        <w:rPr>
          <w:rFonts w:asciiTheme="minorHAnsi" w:hAnsiTheme="minorHAnsi" w:cs="Arial"/>
          <w:bCs/>
          <w:sz w:val="20"/>
          <w:szCs w:val="20"/>
        </w:rPr>
        <w:t xml:space="preserve"> </w:t>
      </w:r>
      <w:r w:rsidR="00821143">
        <w:rPr>
          <w:rFonts w:asciiTheme="minorHAnsi" w:hAnsiTheme="minorHAnsi" w:cs="Arial"/>
          <w:bCs/>
          <w:sz w:val="20"/>
          <w:szCs w:val="20"/>
        </w:rPr>
        <w:t>PEC</w:t>
      </w:r>
      <w:r w:rsidR="00821143" w:rsidRPr="00F8539B">
        <w:rPr>
          <w:rFonts w:asciiTheme="minorHAnsi" w:hAnsiTheme="minorHAnsi" w:cs="Arial"/>
          <w:bCs/>
          <w:sz w:val="20"/>
          <w:szCs w:val="20"/>
        </w:rPr>
        <w:t xml:space="preserve"> </w:t>
      </w:r>
      <w:hyperlink r:id="rId8" w:history="1">
        <w:r w:rsidR="00821143" w:rsidRPr="00A86554">
          <w:rPr>
            <w:rStyle w:val="Collegamentoipertestuale"/>
            <w:rFonts w:asciiTheme="minorHAnsi" w:hAnsiTheme="minorHAnsi"/>
            <w:sz w:val="20"/>
            <w:szCs w:val="20"/>
          </w:rPr>
          <w:t>ictconsip@postacert.consip.it</w:t>
        </w:r>
      </w:hyperlink>
      <w:r w:rsidR="00821143">
        <w:rPr>
          <w:rStyle w:val="Collegamentoipertestuale"/>
          <w:rFonts w:asciiTheme="minorHAnsi" w:hAnsiTheme="minorHAnsi"/>
          <w:sz w:val="20"/>
          <w:szCs w:val="20"/>
        </w:rPr>
        <w:t xml:space="preserve"> </w:t>
      </w:r>
      <w:r w:rsidR="009D2FBF">
        <w:rPr>
          <w:rFonts w:ascii="Calibri" w:hAnsi="Calibri" w:cs="Arial"/>
          <w:sz w:val="20"/>
          <w:szCs w:val="20"/>
        </w:rPr>
        <w:t>specificando nell’</w:t>
      </w:r>
      <w:r w:rsidR="002B08C5" w:rsidRPr="002B08C5">
        <w:rPr>
          <w:rFonts w:ascii="Calibri" w:hAnsi="Calibri" w:cs="Arial"/>
          <w:sz w:val="20"/>
          <w:szCs w:val="20"/>
        </w:rPr>
        <w:t xml:space="preserve">oggetto </w:t>
      </w:r>
      <w:r w:rsidR="002B08C5">
        <w:rPr>
          <w:rFonts w:ascii="Calibri" w:hAnsi="Calibri" w:cs="Arial"/>
          <w:sz w:val="20"/>
          <w:szCs w:val="20"/>
        </w:rPr>
        <w:t xml:space="preserve">della </w:t>
      </w:r>
      <w:r w:rsidR="002B08C5" w:rsidRPr="00071F4C">
        <w:rPr>
          <w:rFonts w:ascii="Calibri" w:hAnsi="Calibri" w:cs="Arial"/>
          <w:sz w:val="20"/>
          <w:szCs w:val="20"/>
        </w:rPr>
        <w:t>e-</w:t>
      </w:r>
      <w:r w:rsidR="002B08C5" w:rsidRPr="00D422DD">
        <w:rPr>
          <w:rFonts w:ascii="Calibri" w:hAnsi="Calibri" w:cs="Arial"/>
          <w:sz w:val="20"/>
          <w:szCs w:val="20"/>
        </w:rPr>
        <w:t>mail</w:t>
      </w:r>
      <w:r w:rsidR="002B08C5">
        <w:rPr>
          <w:rFonts w:ascii="Calibri" w:hAnsi="Calibri" w:cs="Arial"/>
          <w:sz w:val="20"/>
          <w:szCs w:val="20"/>
        </w:rPr>
        <w:t xml:space="preserve">: </w:t>
      </w:r>
      <w:r w:rsidR="002B08C5" w:rsidRPr="002B08C5">
        <w:rPr>
          <w:rFonts w:ascii="Calibri" w:hAnsi="Calibri" w:cs="Arial"/>
          <w:sz w:val="20"/>
          <w:szCs w:val="20"/>
        </w:rPr>
        <w:t>“</w:t>
      </w:r>
      <w:r w:rsidR="006427F1">
        <w:rPr>
          <w:rFonts w:ascii="Calibri" w:hAnsi="Calibri" w:cs="Arial"/>
          <w:sz w:val="20"/>
          <w:szCs w:val="20"/>
        </w:rPr>
        <w:t xml:space="preserve">ID 2182 </w:t>
      </w:r>
      <w:r w:rsidR="006427F1" w:rsidRPr="00C16148">
        <w:rPr>
          <w:rFonts w:asciiTheme="minorHAnsi" w:hAnsiTheme="minorHAnsi" w:cs="Arial"/>
          <w:bCs/>
          <w:sz w:val="20"/>
          <w:szCs w:val="20"/>
        </w:rPr>
        <w:t xml:space="preserve">- </w:t>
      </w:r>
      <w:r w:rsidR="00690CAD" w:rsidRPr="00C16148">
        <w:rPr>
          <w:rFonts w:asciiTheme="minorHAnsi" w:hAnsiTheme="minorHAnsi" w:cs="Arial"/>
          <w:bCs/>
          <w:sz w:val="20"/>
          <w:szCs w:val="20"/>
        </w:rPr>
        <w:t>A</w:t>
      </w:r>
      <w:r w:rsidR="00821143" w:rsidRPr="00C16148">
        <w:rPr>
          <w:rFonts w:asciiTheme="minorHAnsi" w:hAnsiTheme="minorHAnsi" w:cs="Arial"/>
          <w:bCs/>
          <w:sz w:val="20"/>
          <w:szCs w:val="20"/>
        </w:rPr>
        <w:t>CQUISIZIONE D</w:t>
      </w:r>
      <w:r w:rsidR="008D6BF4">
        <w:rPr>
          <w:rFonts w:asciiTheme="minorHAnsi" w:hAnsiTheme="minorHAnsi" w:cs="Arial"/>
          <w:bCs/>
          <w:sz w:val="20"/>
          <w:szCs w:val="20"/>
        </w:rPr>
        <w:t>EL SERVIZIO DI MANUTENZIONE DELLE LICENZE XMARC PER LA CARTOGRAFIA CATASTALE</w:t>
      </w:r>
      <w:r w:rsidR="0011099A" w:rsidRPr="00C16148">
        <w:rPr>
          <w:rFonts w:asciiTheme="minorHAnsi" w:hAnsiTheme="minorHAnsi" w:cs="Arial"/>
          <w:bCs/>
          <w:sz w:val="20"/>
          <w:szCs w:val="20"/>
        </w:rPr>
        <w:t>”</w:t>
      </w:r>
      <w:r w:rsidR="0062696B" w:rsidRPr="00C16148">
        <w:rPr>
          <w:rFonts w:asciiTheme="minorHAnsi" w:hAnsiTheme="minorHAnsi" w:cs="Arial"/>
          <w:bCs/>
          <w:sz w:val="20"/>
          <w:szCs w:val="20"/>
        </w:rPr>
        <w:t>.</w:t>
      </w:r>
    </w:p>
    <w:p w14:paraId="2246A9CD" w14:textId="77777777" w:rsidR="000B4D07" w:rsidRPr="00071F4C" w:rsidRDefault="000B4D07" w:rsidP="0079053A">
      <w:pPr>
        <w:spacing w:before="120" w:after="120" w:line="360" w:lineRule="auto"/>
        <w:jc w:val="both"/>
        <w:rPr>
          <w:rFonts w:ascii="Calibri" w:hAnsi="Calibri" w:cs="Arial"/>
          <w:sz w:val="20"/>
          <w:szCs w:val="20"/>
        </w:rPr>
      </w:pPr>
      <w:r w:rsidRPr="00071F4C">
        <w:rPr>
          <w:rFonts w:ascii="Calibri" w:hAnsi="Calibri" w:cs="Arial"/>
          <w:sz w:val="20"/>
          <w:szCs w:val="20"/>
        </w:rPr>
        <w:t>Tutte le informazioni da Voi fornite con il present</w:t>
      </w:r>
      <w:r w:rsidR="001F72BB" w:rsidRPr="00071F4C">
        <w:rPr>
          <w:rFonts w:ascii="Calibri" w:hAnsi="Calibri" w:cs="Arial"/>
          <w:sz w:val="20"/>
          <w:szCs w:val="20"/>
        </w:rPr>
        <w:t xml:space="preserve">e documento saranno utilizzate </w:t>
      </w:r>
      <w:r w:rsidRPr="00071F4C">
        <w:rPr>
          <w:rFonts w:ascii="Calibri" w:hAnsi="Calibri" w:cs="Arial"/>
          <w:sz w:val="20"/>
          <w:szCs w:val="20"/>
        </w:rPr>
        <w:t>ai soli fini dello sviluppo dell’iniziativa in oggetto.</w:t>
      </w:r>
    </w:p>
    <w:p w14:paraId="0BECD6F2" w14:textId="77777777" w:rsidR="000B4D07" w:rsidRPr="00071F4C" w:rsidRDefault="000B4D07" w:rsidP="0079053A">
      <w:pPr>
        <w:spacing w:line="360" w:lineRule="auto"/>
        <w:jc w:val="both"/>
        <w:rPr>
          <w:rFonts w:ascii="Calibri" w:hAnsi="Calibri" w:cs="Arial"/>
          <w:sz w:val="20"/>
          <w:szCs w:val="20"/>
        </w:rPr>
      </w:pPr>
      <w:r w:rsidRPr="00071F4C">
        <w:rPr>
          <w:rFonts w:ascii="Calibri" w:hAnsi="Calibri" w:cs="Arial"/>
          <w:sz w:val="20"/>
          <w:szCs w:val="20"/>
        </w:rPr>
        <w:t>Consip S.p.A., salvo quanto di seguito previsto in materia di trattamento dei dati personali, si impegna a non divulgare a terzi le informazioni raccolte con il presente documento.</w:t>
      </w:r>
    </w:p>
    <w:p w14:paraId="17FEC19B" w14:textId="77777777" w:rsidR="000B4D07" w:rsidRPr="00071F4C" w:rsidRDefault="000B4D07" w:rsidP="0079053A">
      <w:pPr>
        <w:spacing w:line="360" w:lineRule="auto"/>
        <w:jc w:val="both"/>
        <w:rPr>
          <w:rFonts w:ascii="Calibri" w:hAnsi="Calibri" w:cs="Arial"/>
          <w:sz w:val="20"/>
          <w:szCs w:val="20"/>
        </w:rPr>
      </w:pPr>
      <w:r w:rsidRPr="00071F4C">
        <w:rPr>
          <w:rFonts w:ascii="Calibri" w:hAnsi="Calibri" w:cs="Arial"/>
          <w:sz w:val="20"/>
          <w:szCs w:val="20"/>
        </w:rPr>
        <w:t>L’invio del documento al nostro recapito implica il consenso al trattamento dei dati forniti.</w:t>
      </w:r>
    </w:p>
    <w:p w14:paraId="235619EC" w14:textId="77777777" w:rsidR="00AA6A36" w:rsidRPr="00071F4C" w:rsidRDefault="00AA6A36">
      <w:pPr>
        <w:spacing w:line="360" w:lineRule="auto"/>
        <w:jc w:val="both"/>
        <w:rPr>
          <w:rFonts w:ascii="Calibri" w:hAnsi="Calibri" w:cs="Arial"/>
          <w:b/>
          <w:sz w:val="20"/>
          <w:szCs w:val="20"/>
        </w:rPr>
      </w:pPr>
    </w:p>
    <w:p w14:paraId="392D3891" w14:textId="3606FE81" w:rsidR="000B4D07" w:rsidRPr="00071F4C" w:rsidRDefault="000B4D07">
      <w:pPr>
        <w:pStyle w:val="Titolo1"/>
        <w:numPr>
          <w:ilvl w:val="0"/>
          <w:numId w:val="0"/>
        </w:numPr>
        <w:rPr>
          <w:rFonts w:ascii="Calibri" w:hAnsi="Calibri"/>
          <w:sz w:val="24"/>
        </w:rPr>
      </w:pPr>
      <w:r w:rsidRPr="00071F4C">
        <w:rPr>
          <w:rFonts w:ascii="Calibri" w:hAnsi="Calibri"/>
          <w:sz w:val="20"/>
          <w:szCs w:val="20"/>
        </w:rPr>
        <w:br w:type="page"/>
      </w:r>
      <w:r w:rsidRPr="00071F4C">
        <w:rPr>
          <w:rFonts w:ascii="Calibri" w:hAnsi="Calibri"/>
          <w:sz w:val="24"/>
        </w:rPr>
        <w:lastRenderedPageBreak/>
        <w:t>Dati Azienda</w:t>
      </w:r>
    </w:p>
    <w:tbl>
      <w:tblPr>
        <w:tblW w:w="0" w:type="auto"/>
        <w:tblInd w:w="70" w:type="dxa"/>
        <w:tblBorders>
          <w:top w:val="single" w:sz="2" w:space="0" w:color="000080"/>
          <w:bottom w:val="single" w:sz="2" w:space="0" w:color="000080"/>
          <w:insideH w:val="single" w:sz="2" w:space="0" w:color="000080"/>
        </w:tblBorders>
        <w:tblLayout w:type="fixed"/>
        <w:tblCellMar>
          <w:left w:w="70" w:type="dxa"/>
          <w:right w:w="70" w:type="dxa"/>
        </w:tblCellMar>
        <w:tblLook w:val="0000" w:firstRow="0" w:lastRow="0" w:firstColumn="0" w:lastColumn="0" w:noHBand="0" w:noVBand="0"/>
      </w:tblPr>
      <w:tblGrid>
        <w:gridCol w:w="3321"/>
        <w:gridCol w:w="5174"/>
      </w:tblGrid>
      <w:tr w:rsidR="000B4D07" w:rsidRPr="00071F4C" w14:paraId="6873EC55" w14:textId="77777777">
        <w:tc>
          <w:tcPr>
            <w:tcW w:w="3321" w:type="dxa"/>
            <w:vAlign w:val="center"/>
          </w:tcPr>
          <w:p w14:paraId="16DFF79B"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Azienda</w:t>
            </w:r>
          </w:p>
        </w:tc>
        <w:tc>
          <w:tcPr>
            <w:tcW w:w="5174" w:type="dxa"/>
          </w:tcPr>
          <w:p w14:paraId="292AC27D"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0B4D07" w:rsidRPr="00071F4C" w14:paraId="1D31895D" w14:textId="77777777">
        <w:tc>
          <w:tcPr>
            <w:tcW w:w="3321" w:type="dxa"/>
            <w:vAlign w:val="center"/>
          </w:tcPr>
          <w:p w14:paraId="423E5830"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 xml:space="preserve">Indirizzo </w:t>
            </w:r>
          </w:p>
        </w:tc>
        <w:tc>
          <w:tcPr>
            <w:tcW w:w="5174" w:type="dxa"/>
          </w:tcPr>
          <w:p w14:paraId="6CCA0513"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0B4D07" w:rsidRPr="00071F4C" w14:paraId="6893914C" w14:textId="77777777">
        <w:tc>
          <w:tcPr>
            <w:tcW w:w="3321" w:type="dxa"/>
            <w:vAlign w:val="center"/>
          </w:tcPr>
          <w:p w14:paraId="106F7826"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Nome e Cognome del referente</w:t>
            </w:r>
          </w:p>
        </w:tc>
        <w:tc>
          <w:tcPr>
            <w:tcW w:w="5174" w:type="dxa"/>
          </w:tcPr>
          <w:p w14:paraId="1F610899"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0B4D07" w:rsidRPr="00071F4C" w14:paraId="3A4A1733" w14:textId="77777777">
        <w:tc>
          <w:tcPr>
            <w:tcW w:w="3321" w:type="dxa"/>
            <w:vAlign w:val="center"/>
          </w:tcPr>
          <w:p w14:paraId="003A07E6"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Ruolo in azienda</w:t>
            </w:r>
          </w:p>
        </w:tc>
        <w:tc>
          <w:tcPr>
            <w:tcW w:w="5174" w:type="dxa"/>
          </w:tcPr>
          <w:p w14:paraId="4D4DBCA0"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0B4D07" w:rsidRPr="00071F4C" w14:paraId="021C96B6" w14:textId="77777777">
        <w:tc>
          <w:tcPr>
            <w:tcW w:w="3321" w:type="dxa"/>
            <w:vAlign w:val="center"/>
          </w:tcPr>
          <w:p w14:paraId="4768D5EB"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 xml:space="preserve">Telefono </w:t>
            </w:r>
          </w:p>
        </w:tc>
        <w:tc>
          <w:tcPr>
            <w:tcW w:w="5174" w:type="dxa"/>
          </w:tcPr>
          <w:p w14:paraId="1BE382C6"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0B4D07" w:rsidRPr="00071F4C" w14:paraId="12924A56" w14:textId="77777777">
        <w:tc>
          <w:tcPr>
            <w:tcW w:w="3321" w:type="dxa"/>
            <w:vAlign w:val="center"/>
          </w:tcPr>
          <w:p w14:paraId="1DCE811C"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Fax</w:t>
            </w:r>
          </w:p>
        </w:tc>
        <w:tc>
          <w:tcPr>
            <w:tcW w:w="5174" w:type="dxa"/>
          </w:tcPr>
          <w:p w14:paraId="163BE379"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0B4D07" w:rsidRPr="00071F4C" w14:paraId="55E3AC17" w14:textId="77777777">
        <w:tc>
          <w:tcPr>
            <w:tcW w:w="3321" w:type="dxa"/>
            <w:vAlign w:val="center"/>
          </w:tcPr>
          <w:p w14:paraId="113A939F"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Indirizzo e-mail</w:t>
            </w:r>
          </w:p>
        </w:tc>
        <w:tc>
          <w:tcPr>
            <w:tcW w:w="5174" w:type="dxa"/>
          </w:tcPr>
          <w:p w14:paraId="0F3DEE17"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0B4D07" w:rsidRPr="00071F4C" w14:paraId="0D9CAAC4" w14:textId="77777777">
        <w:tc>
          <w:tcPr>
            <w:tcW w:w="3321" w:type="dxa"/>
            <w:vAlign w:val="center"/>
          </w:tcPr>
          <w:p w14:paraId="1A4DCFFD"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Data compilazione</w:t>
            </w:r>
          </w:p>
        </w:tc>
        <w:tc>
          <w:tcPr>
            <w:tcW w:w="5174" w:type="dxa"/>
          </w:tcPr>
          <w:p w14:paraId="3630EA63"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bl>
    <w:p w14:paraId="4E4FC9AA" w14:textId="77777777" w:rsidR="000B4D07" w:rsidRPr="00071F4C" w:rsidRDefault="000B4D07">
      <w:pPr>
        <w:pStyle w:val="Titolo1"/>
        <w:numPr>
          <w:ilvl w:val="0"/>
          <w:numId w:val="0"/>
        </w:numPr>
        <w:jc w:val="both"/>
        <w:rPr>
          <w:rFonts w:ascii="Calibri" w:hAnsi="Calibri"/>
          <w:i/>
          <w:sz w:val="20"/>
          <w:szCs w:val="20"/>
        </w:rPr>
      </w:pPr>
    </w:p>
    <w:p w14:paraId="65F85BE4" w14:textId="77777777" w:rsidR="000B4D07" w:rsidRPr="00071F4C" w:rsidRDefault="000B4D07">
      <w:pPr>
        <w:pStyle w:val="Titolo1"/>
        <w:numPr>
          <w:ilvl w:val="0"/>
          <w:numId w:val="0"/>
        </w:numPr>
        <w:jc w:val="both"/>
        <w:rPr>
          <w:rFonts w:ascii="Calibri" w:hAnsi="Calibri"/>
          <w:i/>
          <w:sz w:val="20"/>
          <w:szCs w:val="20"/>
        </w:rPr>
      </w:pPr>
      <w:r w:rsidRPr="00071F4C">
        <w:rPr>
          <w:rFonts w:ascii="Calibri" w:hAnsi="Calibri"/>
          <w:i/>
          <w:sz w:val="20"/>
          <w:szCs w:val="20"/>
        </w:rPr>
        <w:t>Informativa sul trattamento dei dati personali</w:t>
      </w:r>
    </w:p>
    <w:p w14:paraId="03EA3191" w14:textId="77777777" w:rsidR="009D2FBF" w:rsidRPr="009D2FBF" w:rsidRDefault="009D2FBF" w:rsidP="009D2FBF">
      <w:pPr>
        <w:pStyle w:val="Titolo1"/>
        <w:numPr>
          <w:ilvl w:val="0"/>
          <w:numId w:val="0"/>
        </w:numPr>
        <w:spacing w:line="360" w:lineRule="auto"/>
        <w:jc w:val="both"/>
        <w:rPr>
          <w:rFonts w:ascii="Calibri" w:hAnsi="Calibri" w:cs="Calibri"/>
          <w:b w:val="0"/>
          <w:color w:val="000000"/>
          <w:sz w:val="20"/>
          <w:szCs w:val="20"/>
        </w:rPr>
      </w:pPr>
      <w:r w:rsidRPr="009D2FBF">
        <w:rPr>
          <w:rFonts w:ascii="Calibri" w:hAnsi="Calibri" w:cs="Calibri"/>
          <w:b w:val="0"/>
          <w:color w:val="000000"/>
          <w:sz w:val="20"/>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4A7C4531" w14:textId="77777777" w:rsidR="009D2FBF" w:rsidRPr="009D2FBF" w:rsidRDefault="009D2FBF" w:rsidP="009D2FBF">
      <w:pPr>
        <w:pStyle w:val="Titolo1"/>
        <w:numPr>
          <w:ilvl w:val="0"/>
          <w:numId w:val="0"/>
        </w:numPr>
        <w:spacing w:line="360" w:lineRule="auto"/>
        <w:jc w:val="both"/>
        <w:rPr>
          <w:rFonts w:ascii="Calibri" w:hAnsi="Calibri" w:cs="Calibri"/>
          <w:b w:val="0"/>
          <w:color w:val="000000"/>
          <w:sz w:val="20"/>
          <w:szCs w:val="20"/>
        </w:rPr>
      </w:pPr>
      <w:r w:rsidRPr="009D2FBF">
        <w:rPr>
          <w:rFonts w:ascii="Calibri" w:hAnsi="Calibri" w:cs="Calibri"/>
          <w:b w:val="0"/>
          <w:color w:val="000000"/>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14:paraId="1C774783" w14:textId="77777777" w:rsidR="009D2FBF" w:rsidRPr="009D2FBF" w:rsidRDefault="009D2FBF" w:rsidP="009D2FBF">
      <w:pPr>
        <w:pStyle w:val="Titolo1"/>
        <w:numPr>
          <w:ilvl w:val="0"/>
          <w:numId w:val="0"/>
        </w:numPr>
        <w:spacing w:line="360" w:lineRule="auto"/>
        <w:jc w:val="both"/>
        <w:rPr>
          <w:rFonts w:ascii="Calibri" w:hAnsi="Calibri" w:cs="Calibri"/>
          <w:b w:val="0"/>
          <w:color w:val="000000"/>
          <w:sz w:val="20"/>
          <w:szCs w:val="20"/>
        </w:rPr>
      </w:pPr>
      <w:r w:rsidRPr="009D2FBF">
        <w:rPr>
          <w:rFonts w:ascii="Calibri" w:hAnsi="Calibri" w:cs="Calibri"/>
          <w:b w:val="0"/>
          <w:color w:val="000000"/>
          <w:sz w:val="20"/>
          <w:szCs w:val="20"/>
        </w:rPr>
        <w:t>Il conferimento di Dati alla Consip S.p.A.</w:t>
      </w:r>
      <w:r>
        <w:rPr>
          <w:rFonts w:ascii="Calibri" w:hAnsi="Calibri" w:cs="Calibri"/>
          <w:b w:val="0"/>
          <w:color w:val="000000"/>
          <w:sz w:val="20"/>
          <w:szCs w:val="20"/>
        </w:rPr>
        <w:t>:</w:t>
      </w:r>
      <w:r w:rsidRPr="009D2FBF">
        <w:rPr>
          <w:rFonts w:ascii="Calibri" w:hAnsi="Calibri" w:cs="Calibri"/>
          <w:b w:val="0"/>
          <w:color w:val="000000"/>
          <w:sz w:val="20"/>
          <w:szCs w:val="20"/>
        </w:rPr>
        <w:t xml:space="preserve"> l'eventuale rifiuto di fornire gli stessi comporta l'impossibilità di acquisire da parte Vostra, le informazioni per una più compiuta conoscenza del mercato</w:t>
      </w:r>
      <w:r w:rsidRPr="009D2FBF" w:rsidDel="00834F93">
        <w:rPr>
          <w:rFonts w:ascii="Calibri" w:hAnsi="Calibri" w:cs="Calibri"/>
          <w:b w:val="0"/>
          <w:color w:val="000000"/>
          <w:sz w:val="20"/>
          <w:szCs w:val="20"/>
        </w:rPr>
        <w:t xml:space="preserve"> </w:t>
      </w:r>
      <w:r w:rsidRPr="009D2FBF">
        <w:rPr>
          <w:rFonts w:ascii="Calibri" w:hAnsi="Calibri" w:cs="Calibri"/>
          <w:b w:val="0"/>
          <w:color w:val="000000"/>
          <w:sz w:val="20"/>
          <w:szCs w:val="20"/>
        </w:rPr>
        <w:t>relativamente alla Vostra azienda.</w:t>
      </w:r>
    </w:p>
    <w:p w14:paraId="26FF36D8" w14:textId="77777777" w:rsidR="009D2FBF" w:rsidRPr="009D2FBF" w:rsidRDefault="009D2FBF" w:rsidP="009D2FBF">
      <w:pPr>
        <w:pStyle w:val="Titolo1"/>
        <w:numPr>
          <w:ilvl w:val="0"/>
          <w:numId w:val="0"/>
        </w:numPr>
        <w:spacing w:line="360" w:lineRule="auto"/>
        <w:jc w:val="both"/>
        <w:rPr>
          <w:rFonts w:ascii="Calibri" w:hAnsi="Calibri" w:cs="Calibri"/>
          <w:b w:val="0"/>
          <w:color w:val="000000"/>
          <w:sz w:val="20"/>
          <w:szCs w:val="20"/>
        </w:rPr>
      </w:pPr>
      <w:r w:rsidRPr="009D2FBF">
        <w:rPr>
          <w:rFonts w:ascii="Calibri" w:hAnsi="Calibri" w:cs="Calibri"/>
          <w:b w:val="0"/>
          <w:color w:val="000000"/>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27E7D689" w14:textId="77777777" w:rsidR="009D2FBF" w:rsidRPr="009D2FBF" w:rsidRDefault="009D2FBF" w:rsidP="009D2FBF">
      <w:pPr>
        <w:pStyle w:val="Titolo1"/>
        <w:numPr>
          <w:ilvl w:val="0"/>
          <w:numId w:val="0"/>
        </w:numPr>
        <w:spacing w:line="360" w:lineRule="auto"/>
        <w:jc w:val="both"/>
        <w:rPr>
          <w:rFonts w:ascii="Calibri" w:hAnsi="Calibri" w:cs="Calibri"/>
          <w:b w:val="0"/>
          <w:color w:val="000000"/>
          <w:sz w:val="20"/>
          <w:szCs w:val="20"/>
        </w:rPr>
      </w:pPr>
      <w:r w:rsidRPr="009D2FBF">
        <w:rPr>
          <w:rFonts w:ascii="Calibri" w:hAnsi="Calibri" w:cs="Calibri"/>
          <w:b w:val="0"/>
          <w:color w:val="000000"/>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w:t>
      </w:r>
      <w:r w:rsidRPr="009D2FBF">
        <w:rPr>
          <w:rFonts w:ascii="Calibri" w:hAnsi="Calibri" w:cs="Calibri"/>
          <w:b w:val="0"/>
          <w:color w:val="000000"/>
          <w:sz w:val="20"/>
          <w:szCs w:val="20"/>
        </w:rPr>
        <w:lastRenderedPageBreak/>
        <w:t xml:space="preserve">criteri utilizzati per determinare tale periodo; iii) il diritto di chiedere, e nel caso ottenere, la rettifica e, ove possibile, la cancellazione o, ancora, la limitazione del trattamento e, infine, può opporsi, per motivi legittimi, al loro trattamento; iv) il diritto alla portabilità dei dati che sarà applicabile nei limiti di cui all’art. 20 del regolamento UE. </w:t>
      </w:r>
    </w:p>
    <w:p w14:paraId="041E05FD" w14:textId="77777777" w:rsidR="009D2FBF" w:rsidRPr="009D2FBF" w:rsidRDefault="009D2FBF" w:rsidP="009D2FBF">
      <w:pPr>
        <w:pStyle w:val="Titolo1"/>
        <w:numPr>
          <w:ilvl w:val="0"/>
          <w:numId w:val="0"/>
        </w:numPr>
        <w:spacing w:line="360" w:lineRule="auto"/>
        <w:jc w:val="both"/>
        <w:rPr>
          <w:rFonts w:ascii="Calibri" w:hAnsi="Calibri" w:cs="Calibri"/>
          <w:b w:val="0"/>
          <w:color w:val="000000"/>
          <w:sz w:val="20"/>
          <w:szCs w:val="20"/>
        </w:rPr>
      </w:pPr>
      <w:r w:rsidRPr="009D2FBF">
        <w:rPr>
          <w:rFonts w:ascii="Calibri" w:hAnsi="Calibri" w:cs="Calibri"/>
          <w:b w:val="0"/>
          <w:color w:val="000000"/>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0ED86194" w14:textId="77777777" w:rsidR="009D2FBF" w:rsidRPr="009D2FBF" w:rsidRDefault="009D2FBF" w:rsidP="009D2FBF">
      <w:pPr>
        <w:pStyle w:val="Titolo1"/>
        <w:numPr>
          <w:ilvl w:val="0"/>
          <w:numId w:val="0"/>
        </w:numPr>
        <w:spacing w:line="360" w:lineRule="auto"/>
        <w:jc w:val="both"/>
        <w:rPr>
          <w:rFonts w:ascii="Calibri" w:hAnsi="Calibri" w:cs="Calibri"/>
          <w:b w:val="0"/>
          <w:color w:val="000000"/>
          <w:sz w:val="20"/>
          <w:szCs w:val="20"/>
        </w:rPr>
      </w:pPr>
      <w:r w:rsidRPr="009D2FBF">
        <w:rPr>
          <w:rFonts w:ascii="Calibri" w:hAnsi="Calibri" w:cs="Calibri"/>
          <w:b w:val="0"/>
          <w:color w:val="000000"/>
          <w:sz w:val="20"/>
          <w:szCs w:val="20"/>
        </w:rPr>
        <w:t>L’invio a Consip S.p.A. del Documento di Consultazione del mercato implica il consenso al trattamento dei Dati personali forniti.</w:t>
      </w:r>
    </w:p>
    <w:p w14:paraId="1E2413C1" w14:textId="77777777" w:rsidR="009D2FBF" w:rsidRDefault="009D2FBF" w:rsidP="009D2FBF">
      <w:pPr>
        <w:pStyle w:val="Titolo1"/>
        <w:numPr>
          <w:ilvl w:val="0"/>
          <w:numId w:val="0"/>
        </w:numPr>
        <w:spacing w:line="360" w:lineRule="auto"/>
        <w:jc w:val="both"/>
        <w:rPr>
          <w:rFonts w:ascii="Calibri" w:hAnsi="Calibri" w:cs="Calibri"/>
          <w:b w:val="0"/>
          <w:color w:val="000000"/>
        </w:rPr>
      </w:pPr>
      <w:r w:rsidRPr="009D2FBF">
        <w:rPr>
          <w:rFonts w:ascii="Calibri" w:hAnsi="Calibri" w:cs="Calibri"/>
          <w:b w:val="0"/>
          <w:color w:val="000000"/>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9" w:history="1">
        <w:r w:rsidRPr="009D2FBF">
          <w:rPr>
            <w:rFonts w:ascii="Calibri" w:hAnsi="Calibri" w:cs="Calibri"/>
            <w:b w:val="0"/>
            <w:color w:val="000000"/>
            <w:sz w:val="20"/>
            <w:szCs w:val="20"/>
            <w:u w:val="single"/>
          </w:rPr>
          <w:t>esercizio.diritti.privacy@consip.it</w:t>
        </w:r>
      </w:hyperlink>
      <w:r w:rsidR="00B0607F">
        <w:rPr>
          <w:rFonts w:ascii="Calibri" w:hAnsi="Calibri" w:cs="Calibri"/>
          <w:b w:val="0"/>
          <w:color w:val="000000"/>
          <w:sz w:val="20"/>
          <w:szCs w:val="20"/>
          <w:u w:val="single"/>
        </w:rPr>
        <w:t>.</w:t>
      </w:r>
      <w:r>
        <w:rPr>
          <w:rFonts w:ascii="Calibri" w:hAnsi="Calibri" w:cs="Calibri"/>
          <w:b w:val="0"/>
          <w:color w:val="000000"/>
          <w:sz w:val="20"/>
          <w:szCs w:val="20"/>
        </w:rPr>
        <w:t xml:space="preserve">  </w:t>
      </w:r>
    </w:p>
    <w:p w14:paraId="6916944C" w14:textId="77777777" w:rsidR="009D2FBF" w:rsidRPr="009D2FBF" w:rsidRDefault="009D2FBF" w:rsidP="009D2FBF"/>
    <w:p w14:paraId="224428DD" w14:textId="77777777" w:rsidR="000B4D07" w:rsidRPr="00071F4C" w:rsidRDefault="009D2FBF">
      <w:pPr>
        <w:pStyle w:val="Titolo1"/>
        <w:numPr>
          <w:ilvl w:val="0"/>
          <w:numId w:val="0"/>
        </w:numPr>
        <w:rPr>
          <w:rFonts w:ascii="Calibri" w:hAnsi="Calibri"/>
          <w:sz w:val="24"/>
        </w:rPr>
      </w:pPr>
      <w:r>
        <w:rPr>
          <w:rFonts w:ascii="Calibri" w:hAnsi="Calibri"/>
          <w:sz w:val="24"/>
        </w:rPr>
        <w:t>Oggetto</w:t>
      </w:r>
      <w:r w:rsidR="000B4D07" w:rsidRPr="00071F4C">
        <w:rPr>
          <w:rFonts w:ascii="Calibri" w:hAnsi="Calibri"/>
          <w:sz w:val="24"/>
        </w:rPr>
        <w:t xml:space="preserve"> dell’iniziativa</w:t>
      </w:r>
    </w:p>
    <w:p w14:paraId="728E65DD" w14:textId="051175E4" w:rsidR="004C3F21" w:rsidRDefault="00A216D2" w:rsidP="00A216D2">
      <w:pPr>
        <w:spacing w:line="360" w:lineRule="auto"/>
        <w:jc w:val="both"/>
        <w:rPr>
          <w:rFonts w:ascii="Calibri" w:hAnsi="Calibri" w:cs="Calibri"/>
          <w:color w:val="000000"/>
          <w:sz w:val="20"/>
          <w:szCs w:val="20"/>
        </w:rPr>
      </w:pPr>
      <w:r w:rsidRPr="00A216D2">
        <w:rPr>
          <w:rFonts w:ascii="Calibri" w:hAnsi="Calibri" w:cs="Calibri"/>
          <w:color w:val="000000"/>
          <w:sz w:val="20"/>
          <w:szCs w:val="20"/>
        </w:rPr>
        <w:t xml:space="preserve">L’iniziativa nasce dall’esigenza </w:t>
      </w:r>
      <w:r>
        <w:rPr>
          <w:rFonts w:ascii="Calibri" w:hAnsi="Calibri" w:cs="Calibri"/>
          <w:color w:val="000000"/>
          <w:sz w:val="20"/>
          <w:szCs w:val="20"/>
        </w:rPr>
        <w:t>garantire all’Amministrazione (Sogei – Servizi Cartografici e OMI) la continuità nella fruizione del</w:t>
      </w:r>
      <w:r w:rsidR="00821143" w:rsidRPr="00A216D2">
        <w:rPr>
          <w:rFonts w:ascii="Calibri" w:hAnsi="Calibri" w:cs="Calibri"/>
          <w:color w:val="000000"/>
          <w:sz w:val="20"/>
          <w:szCs w:val="20"/>
        </w:rPr>
        <w:t xml:space="preserve"> prodotto software Xmarc, già in uso da vari anni, per lo svolgimento delle attività previste dai Piani Tecnici annuali, relative allo sviluppo ed alla manutenzione delle applicazioni cartografiche</w:t>
      </w:r>
      <w:r>
        <w:rPr>
          <w:rFonts w:ascii="Calibri" w:hAnsi="Calibri" w:cs="Calibri"/>
          <w:color w:val="000000"/>
          <w:sz w:val="20"/>
          <w:szCs w:val="20"/>
        </w:rPr>
        <w:t xml:space="preserve">, </w:t>
      </w:r>
      <w:r w:rsidR="00821143" w:rsidRPr="00A216D2">
        <w:rPr>
          <w:rFonts w:ascii="Calibri" w:hAnsi="Calibri" w:cs="Calibri"/>
          <w:color w:val="000000"/>
          <w:sz w:val="20"/>
          <w:szCs w:val="20"/>
        </w:rPr>
        <w:t xml:space="preserve">in particolare, </w:t>
      </w:r>
      <w:r w:rsidRPr="00A216D2">
        <w:rPr>
          <w:rFonts w:ascii="Calibri" w:hAnsi="Calibri" w:cs="Calibri"/>
          <w:color w:val="000000"/>
          <w:sz w:val="20"/>
          <w:szCs w:val="20"/>
        </w:rPr>
        <w:t xml:space="preserve">per la </w:t>
      </w:r>
      <w:r w:rsidR="00821143" w:rsidRPr="00A216D2">
        <w:rPr>
          <w:rFonts w:ascii="Calibri" w:hAnsi="Calibri" w:cs="Calibri"/>
          <w:color w:val="000000"/>
          <w:sz w:val="20"/>
          <w:szCs w:val="20"/>
        </w:rPr>
        <w:t xml:space="preserve">mosaicatura tra mappe cartografiche. </w:t>
      </w:r>
      <w:r w:rsidR="004C3F21">
        <w:rPr>
          <w:rFonts w:ascii="Calibri" w:hAnsi="Calibri" w:cs="Calibri"/>
          <w:color w:val="000000"/>
          <w:sz w:val="20"/>
          <w:szCs w:val="20"/>
        </w:rPr>
        <w:t>S</w:t>
      </w:r>
      <w:r w:rsidRPr="00A216D2">
        <w:rPr>
          <w:rFonts w:ascii="Calibri" w:hAnsi="Calibri" w:cs="Calibri"/>
          <w:color w:val="000000"/>
          <w:sz w:val="20"/>
          <w:szCs w:val="20"/>
        </w:rPr>
        <w:t>i tratta di un</w:t>
      </w:r>
      <w:r w:rsidR="004C3F21">
        <w:rPr>
          <w:rFonts w:ascii="Calibri" w:hAnsi="Calibri" w:cs="Calibri"/>
          <w:color w:val="000000"/>
          <w:sz w:val="20"/>
          <w:szCs w:val="20"/>
        </w:rPr>
        <w:t>’architettura</w:t>
      </w:r>
      <w:r w:rsidRPr="00A216D2">
        <w:rPr>
          <w:rFonts w:ascii="Calibri" w:hAnsi="Calibri" w:cs="Calibri"/>
          <w:color w:val="000000"/>
          <w:sz w:val="20"/>
          <w:szCs w:val="20"/>
        </w:rPr>
        <w:t xml:space="preserve"> molto compless</w:t>
      </w:r>
      <w:r w:rsidR="004C3F21">
        <w:rPr>
          <w:rFonts w:ascii="Calibri" w:hAnsi="Calibri" w:cs="Calibri"/>
          <w:color w:val="000000"/>
          <w:sz w:val="20"/>
          <w:szCs w:val="20"/>
        </w:rPr>
        <w:t>a</w:t>
      </w:r>
      <w:r w:rsidRPr="00A216D2">
        <w:rPr>
          <w:rFonts w:ascii="Calibri" w:hAnsi="Calibri" w:cs="Calibri"/>
          <w:color w:val="000000"/>
          <w:sz w:val="20"/>
          <w:szCs w:val="20"/>
        </w:rPr>
        <w:t xml:space="preserve">, </w:t>
      </w:r>
      <w:r w:rsidR="009D37B0">
        <w:rPr>
          <w:rFonts w:ascii="Calibri" w:hAnsi="Calibri" w:cs="Calibri"/>
          <w:color w:val="000000"/>
          <w:sz w:val="20"/>
          <w:szCs w:val="20"/>
        </w:rPr>
        <w:t>con un s</w:t>
      </w:r>
      <w:r w:rsidR="00CC1BF0">
        <w:rPr>
          <w:rFonts w:ascii="Calibri" w:hAnsi="Calibri" w:cs="Calibri"/>
          <w:color w:val="000000"/>
          <w:sz w:val="20"/>
          <w:szCs w:val="20"/>
        </w:rPr>
        <w:t xml:space="preserve">uo linguaggio di programmazione, con funzioni sviluppate ad hoc (unioni di aree, disegno di poligoni, controllo sulla correttezza delle geometrie, ecc.), </w:t>
      </w:r>
      <w:r w:rsidRPr="00A216D2">
        <w:rPr>
          <w:rFonts w:ascii="Calibri" w:hAnsi="Calibri" w:cs="Calibri"/>
          <w:color w:val="000000"/>
          <w:sz w:val="20"/>
          <w:szCs w:val="20"/>
        </w:rPr>
        <w:t xml:space="preserve">con stratificazione software avvenuta negli anni, </w:t>
      </w:r>
      <w:r w:rsidR="004C3F21">
        <w:rPr>
          <w:rFonts w:ascii="Calibri" w:hAnsi="Calibri" w:cs="Calibri"/>
          <w:color w:val="000000"/>
          <w:sz w:val="20"/>
          <w:szCs w:val="20"/>
        </w:rPr>
        <w:t>in relazione alla quale è</w:t>
      </w:r>
      <w:r w:rsidR="007A7893">
        <w:rPr>
          <w:rFonts w:ascii="Calibri" w:hAnsi="Calibri" w:cs="Calibri"/>
          <w:color w:val="000000"/>
          <w:sz w:val="20"/>
          <w:szCs w:val="20"/>
        </w:rPr>
        <w:t>,</w:t>
      </w:r>
      <w:r w:rsidR="004C3F21">
        <w:rPr>
          <w:rFonts w:ascii="Calibri" w:hAnsi="Calibri" w:cs="Calibri"/>
          <w:color w:val="000000"/>
          <w:sz w:val="20"/>
          <w:szCs w:val="20"/>
        </w:rPr>
        <w:t xml:space="preserve"> per</w:t>
      </w:r>
      <w:r w:rsidR="00CC1BF0">
        <w:rPr>
          <w:rFonts w:ascii="Calibri" w:hAnsi="Calibri" w:cs="Calibri"/>
          <w:color w:val="000000"/>
          <w:sz w:val="20"/>
          <w:szCs w:val="20"/>
        </w:rPr>
        <w:t xml:space="preserve"> giunta</w:t>
      </w:r>
      <w:r w:rsidR="007A7893">
        <w:rPr>
          <w:rFonts w:ascii="Calibri" w:hAnsi="Calibri" w:cs="Calibri"/>
          <w:color w:val="000000"/>
          <w:sz w:val="20"/>
          <w:szCs w:val="20"/>
        </w:rPr>
        <w:t>,</w:t>
      </w:r>
      <w:r w:rsidR="00CC1BF0">
        <w:rPr>
          <w:rFonts w:ascii="Calibri" w:hAnsi="Calibri" w:cs="Calibri"/>
          <w:color w:val="000000"/>
          <w:sz w:val="20"/>
          <w:szCs w:val="20"/>
        </w:rPr>
        <w:t xml:space="preserve"> </w:t>
      </w:r>
      <w:r w:rsidR="004C3F21">
        <w:rPr>
          <w:rFonts w:ascii="Calibri" w:hAnsi="Calibri" w:cs="Calibri"/>
          <w:color w:val="000000"/>
          <w:sz w:val="20"/>
          <w:szCs w:val="20"/>
        </w:rPr>
        <w:t xml:space="preserve">in atto una migrazione al </w:t>
      </w:r>
      <w:r w:rsidR="004C3F21" w:rsidRPr="00A216D2">
        <w:rPr>
          <w:rFonts w:ascii="Calibri" w:hAnsi="Calibri" w:cs="Calibri"/>
          <w:color w:val="000000"/>
          <w:sz w:val="20"/>
          <w:szCs w:val="20"/>
        </w:rPr>
        <w:t>SIT (Sistema Integrazione Territorio)</w:t>
      </w:r>
      <w:r w:rsidR="004C3F21">
        <w:rPr>
          <w:rFonts w:ascii="Calibri" w:hAnsi="Calibri" w:cs="Calibri"/>
          <w:color w:val="000000"/>
          <w:sz w:val="20"/>
          <w:szCs w:val="20"/>
        </w:rPr>
        <w:t xml:space="preserve">, </w:t>
      </w:r>
      <w:r w:rsidR="00CC1BF0">
        <w:rPr>
          <w:rFonts w:ascii="Calibri" w:hAnsi="Calibri" w:cs="Calibri"/>
          <w:color w:val="000000"/>
          <w:sz w:val="20"/>
          <w:szCs w:val="20"/>
        </w:rPr>
        <w:t>che consentirà di passare</w:t>
      </w:r>
      <w:r w:rsidR="004C3F21">
        <w:rPr>
          <w:rFonts w:ascii="Calibri" w:hAnsi="Calibri" w:cs="Calibri"/>
          <w:color w:val="000000"/>
          <w:sz w:val="20"/>
          <w:szCs w:val="20"/>
        </w:rPr>
        <w:t xml:space="preserve"> da un sistema distribuito sui 101 uffici provinciali, a un sistema centralizzato che dovrà gestire le informazioni di tutti gli uffici. </w:t>
      </w:r>
    </w:p>
    <w:p w14:paraId="7F38E57F" w14:textId="31D0FBBA" w:rsidR="00821143" w:rsidRPr="00A216D2" w:rsidRDefault="00821143" w:rsidP="00A216D2">
      <w:pPr>
        <w:spacing w:line="360" w:lineRule="auto"/>
        <w:jc w:val="both"/>
        <w:rPr>
          <w:rFonts w:ascii="Calibri" w:hAnsi="Calibri" w:cs="Calibri"/>
          <w:color w:val="000000"/>
          <w:sz w:val="20"/>
          <w:szCs w:val="20"/>
        </w:rPr>
      </w:pPr>
      <w:r w:rsidRPr="00A216D2">
        <w:rPr>
          <w:rFonts w:ascii="Calibri" w:hAnsi="Calibri" w:cs="Calibri"/>
          <w:color w:val="000000"/>
          <w:sz w:val="20"/>
          <w:szCs w:val="20"/>
        </w:rPr>
        <w:t>Le licenze Xmarc, attualmente in uso, sono le seguenti:</w:t>
      </w:r>
    </w:p>
    <w:tbl>
      <w:tblPr>
        <w:tblStyle w:val="Grigliatabella"/>
        <w:tblW w:w="0" w:type="auto"/>
        <w:jc w:val="center"/>
        <w:tblLook w:val="04A0" w:firstRow="1" w:lastRow="0" w:firstColumn="1" w:lastColumn="0" w:noHBand="0" w:noVBand="1"/>
      </w:tblPr>
      <w:tblGrid>
        <w:gridCol w:w="5153"/>
      </w:tblGrid>
      <w:tr w:rsidR="00821143" w14:paraId="0F094D98" w14:textId="77777777" w:rsidTr="00C54BB1">
        <w:trPr>
          <w:jc w:val="center"/>
        </w:trPr>
        <w:tc>
          <w:tcPr>
            <w:tcW w:w="5153" w:type="dxa"/>
          </w:tcPr>
          <w:p w14:paraId="78A93954" w14:textId="77777777" w:rsidR="00821143" w:rsidRPr="002C6A2E" w:rsidRDefault="00821143" w:rsidP="00C54BB1">
            <w:pPr>
              <w:pStyle w:val="Default"/>
              <w:rPr>
                <w:rFonts w:asciiTheme="minorHAnsi" w:hAnsiTheme="minorHAnsi"/>
                <w:i/>
              </w:rPr>
            </w:pPr>
            <w:r w:rsidRPr="002C6A2E">
              <w:rPr>
                <w:rFonts w:asciiTheme="minorHAnsi" w:hAnsiTheme="minorHAnsi"/>
                <w:i/>
              </w:rPr>
              <w:t>Xmarc Fire, multiple version</w:t>
            </w:r>
          </w:p>
        </w:tc>
      </w:tr>
      <w:tr w:rsidR="00821143" w:rsidRPr="006427F1" w14:paraId="5C302F9C" w14:textId="77777777" w:rsidTr="00C54BB1">
        <w:trPr>
          <w:jc w:val="center"/>
        </w:trPr>
        <w:tc>
          <w:tcPr>
            <w:tcW w:w="5153" w:type="dxa"/>
          </w:tcPr>
          <w:p w14:paraId="72F28048" w14:textId="77777777" w:rsidR="00821143" w:rsidRPr="00C16148" w:rsidRDefault="00821143" w:rsidP="00C54BB1">
            <w:pPr>
              <w:pStyle w:val="Default"/>
              <w:rPr>
                <w:rFonts w:asciiTheme="minorHAnsi" w:hAnsiTheme="minorHAnsi"/>
                <w:i/>
                <w:lang w:val="en-US"/>
              </w:rPr>
            </w:pPr>
            <w:r w:rsidRPr="00C16148">
              <w:rPr>
                <w:rFonts w:asciiTheme="minorHAnsi" w:hAnsiTheme="minorHAnsi"/>
                <w:i/>
                <w:lang w:val="en-US"/>
              </w:rPr>
              <w:t>Database interfaces and translators fx (fxoracle, fxshape, fxsde)</w:t>
            </w:r>
          </w:p>
        </w:tc>
      </w:tr>
      <w:tr w:rsidR="00821143" w:rsidRPr="006427F1" w14:paraId="5D1CEFE2" w14:textId="77777777" w:rsidTr="00C54BB1">
        <w:trPr>
          <w:jc w:val="center"/>
        </w:trPr>
        <w:tc>
          <w:tcPr>
            <w:tcW w:w="5153" w:type="dxa"/>
          </w:tcPr>
          <w:p w14:paraId="3F9F4B6A" w14:textId="77777777" w:rsidR="00821143" w:rsidRPr="00C16148" w:rsidRDefault="00821143" w:rsidP="00C54BB1">
            <w:pPr>
              <w:pStyle w:val="Default"/>
              <w:rPr>
                <w:rFonts w:asciiTheme="minorHAnsi" w:hAnsiTheme="minorHAnsi"/>
                <w:i/>
                <w:lang w:val="en-US"/>
              </w:rPr>
            </w:pPr>
            <w:r w:rsidRPr="00C16148">
              <w:rPr>
                <w:rFonts w:asciiTheme="minorHAnsi" w:hAnsiTheme="minorHAnsi"/>
                <w:i/>
                <w:lang w:val="en-US"/>
              </w:rPr>
              <w:t>Middle tier (Java servlet Broker and Agent)</w:t>
            </w:r>
          </w:p>
        </w:tc>
      </w:tr>
      <w:tr w:rsidR="00821143" w:rsidRPr="00435932" w14:paraId="3378517B" w14:textId="77777777" w:rsidTr="00C54BB1">
        <w:trPr>
          <w:jc w:val="center"/>
        </w:trPr>
        <w:tc>
          <w:tcPr>
            <w:tcW w:w="5153" w:type="dxa"/>
          </w:tcPr>
          <w:p w14:paraId="3A2B8ACB" w14:textId="77777777" w:rsidR="00821143" w:rsidRPr="002C6A2E" w:rsidRDefault="00821143" w:rsidP="00C54BB1">
            <w:pPr>
              <w:pStyle w:val="Default"/>
              <w:rPr>
                <w:rFonts w:asciiTheme="minorHAnsi" w:hAnsiTheme="minorHAnsi"/>
                <w:i/>
              </w:rPr>
            </w:pPr>
            <w:r w:rsidRPr="002C6A2E">
              <w:rPr>
                <w:rFonts w:asciiTheme="minorHAnsi" w:hAnsiTheme="minorHAnsi"/>
                <w:i/>
              </w:rPr>
              <w:t>Browser Plugin (Jam)</w:t>
            </w:r>
          </w:p>
        </w:tc>
      </w:tr>
      <w:tr w:rsidR="00821143" w:rsidRPr="00435932" w14:paraId="479D99E7" w14:textId="77777777" w:rsidTr="00C54BB1">
        <w:trPr>
          <w:jc w:val="center"/>
        </w:trPr>
        <w:tc>
          <w:tcPr>
            <w:tcW w:w="5153" w:type="dxa"/>
          </w:tcPr>
          <w:p w14:paraId="29DABD51" w14:textId="77777777" w:rsidR="00821143" w:rsidRPr="002C6A2E" w:rsidRDefault="00821143" w:rsidP="00C54BB1">
            <w:pPr>
              <w:pStyle w:val="Default"/>
              <w:rPr>
                <w:rFonts w:asciiTheme="minorHAnsi" w:hAnsiTheme="minorHAnsi"/>
                <w:i/>
              </w:rPr>
            </w:pPr>
            <w:r w:rsidRPr="002C6A2E">
              <w:rPr>
                <w:rFonts w:asciiTheme="minorHAnsi" w:hAnsiTheme="minorHAnsi"/>
                <w:i/>
              </w:rPr>
              <w:t>Registry utilities (Regset, Regget)</w:t>
            </w:r>
          </w:p>
        </w:tc>
      </w:tr>
      <w:tr w:rsidR="00821143" w:rsidRPr="00435932" w14:paraId="41B60C4E" w14:textId="77777777" w:rsidTr="00C54BB1">
        <w:trPr>
          <w:jc w:val="center"/>
        </w:trPr>
        <w:tc>
          <w:tcPr>
            <w:tcW w:w="5153" w:type="dxa"/>
          </w:tcPr>
          <w:p w14:paraId="042605B8" w14:textId="77777777" w:rsidR="00821143" w:rsidRPr="002C6A2E" w:rsidRDefault="00821143" w:rsidP="00C54BB1">
            <w:pPr>
              <w:pStyle w:val="Default"/>
              <w:rPr>
                <w:rFonts w:asciiTheme="minorHAnsi" w:hAnsiTheme="minorHAnsi"/>
                <w:i/>
              </w:rPr>
            </w:pPr>
            <w:r w:rsidRPr="002C6A2E">
              <w:rPr>
                <w:rFonts w:asciiTheme="minorHAnsi" w:hAnsiTheme="minorHAnsi"/>
                <w:i/>
              </w:rPr>
              <w:t>Standalone file utilities</w:t>
            </w:r>
          </w:p>
        </w:tc>
      </w:tr>
    </w:tbl>
    <w:p w14:paraId="0002E97A" w14:textId="77777777" w:rsidR="00821143" w:rsidRDefault="00821143" w:rsidP="00821143">
      <w:pPr>
        <w:spacing w:line="360" w:lineRule="auto"/>
        <w:ind w:left="284"/>
        <w:jc w:val="both"/>
        <w:rPr>
          <w:rFonts w:ascii="Calibri" w:hAnsi="Calibri" w:cs="Arial"/>
          <w:sz w:val="20"/>
          <w:szCs w:val="20"/>
        </w:rPr>
      </w:pPr>
    </w:p>
    <w:p w14:paraId="0AC39855" w14:textId="77777777" w:rsidR="00821143" w:rsidRDefault="00821143" w:rsidP="00821143">
      <w:pPr>
        <w:spacing w:line="360" w:lineRule="auto"/>
        <w:ind w:left="284"/>
        <w:jc w:val="both"/>
        <w:rPr>
          <w:rFonts w:ascii="Calibri" w:hAnsi="Calibri" w:cs="Arial"/>
          <w:sz w:val="20"/>
          <w:szCs w:val="20"/>
        </w:rPr>
      </w:pPr>
      <w:r>
        <w:rPr>
          <w:rFonts w:ascii="Calibri" w:hAnsi="Calibri" w:cs="Arial"/>
          <w:sz w:val="20"/>
          <w:szCs w:val="20"/>
        </w:rPr>
        <w:lastRenderedPageBreak/>
        <w:t xml:space="preserve">Il relativo contratto di manutenzione, </w:t>
      </w:r>
      <w:r w:rsidRPr="007E6626">
        <w:rPr>
          <w:rFonts w:ascii="Calibri" w:hAnsi="Calibri" w:cs="Arial"/>
          <w:sz w:val="20"/>
          <w:szCs w:val="20"/>
        </w:rPr>
        <w:t xml:space="preserve">stipulato con la società </w:t>
      </w:r>
      <w:r>
        <w:rPr>
          <w:rFonts w:ascii="Calibri" w:hAnsi="Calibri" w:cs="Arial"/>
          <w:sz w:val="20"/>
          <w:szCs w:val="20"/>
        </w:rPr>
        <w:t>Xmarc lim. scadrà il 31 dicembre 2019.</w:t>
      </w:r>
    </w:p>
    <w:p w14:paraId="0CB7B266" w14:textId="77777777" w:rsidR="00690CAD" w:rsidRDefault="00690CAD" w:rsidP="00690CAD">
      <w:pPr>
        <w:autoSpaceDE w:val="0"/>
        <w:autoSpaceDN w:val="0"/>
        <w:adjustRightInd w:val="0"/>
        <w:spacing w:line="360" w:lineRule="auto"/>
        <w:ind w:left="284"/>
        <w:rPr>
          <w:rFonts w:ascii="Calibri" w:hAnsi="Calibri"/>
          <w:b/>
        </w:rPr>
      </w:pPr>
    </w:p>
    <w:p w14:paraId="7E43B93B" w14:textId="77777777" w:rsidR="00690CAD" w:rsidRPr="002C6A2E" w:rsidRDefault="00690CAD" w:rsidP="00690CAD">
      <w:pPr>
        <w:autoSpaceDE w:val="0"/>
        <w:autoSpaceDN w:val="0"/>
        <w:adjustRightInd w:val="0"/>
        <w:spacing w:line="360" w:lineRule="auto"/>
        <w:ind w:left="284"/>
        <w:rPr>
          <w:rFonts w:ascii="Calibri" w:hAnsi="Calibri"/>
          <w:b/>
        </w:rPr>
      </w:pPr>
      <w:r>
        <w:rPr>
          <w:rFonts w:ascii="Calibri" w:hAnsi="Calibri"/>
          <w:b/>
        </w:rPr>
        <w:t xml:space="preserve">Valore </w:t>
      </w:r>
      <w:r w:rsidR="00D0660E">
        <w:rPr>
          <w:rFonts w:ascii="Calibri" w:hAnsi="Calibri"/>
          <w:b/>
        </w:rPr>
        <w:t>stimato</w:t>
      </w:r>
    </w:p>
    <w:p w14:paraId="07260CCD" w14:textId="77777777" w:rsidR="00690CAD" w:rsidRDefault="00690CAD" w:rsidP="00690CAD">
      <w:pPr>
        <w:spacing w:line="276" w:lineRule="auto"/>
        <w:ind w:left="284"/>
        <w:jc w:val="both"/>
        <w:rPr>
          <w:rFonts w:ascii="Calibri" w:hAnsi="Calibri" w:cs="Arial"/>
          <w:sz w:val="20"/>
          <w:szCs w:val="20"/>
        </w:rPr>
      </w:pPr>
      <w:r>
        <w:rPr>
          <w:rFonts w:ascii="Calibri" w:hAnsi="Calibri" w:cs="Arial"/>
          <w:sz w:val="20"/>
          <w:szCs w:val="20"/>
        </w:rPr>
        <w:t xml:space="preserve">L’importo massimo previsto, </w:t>
      </w:r>
      <w:r w:rsidRPr="002C6A2E">
        <w:rPr>
          <w:rFonts w:ascii="Calibri" w:hAnsi="Calibri" w:cs="Arial"/>
          <w:sz w:val="20"/>
          <w:szCs w:val="20"/>
        </w:rPr>
        <w:t>stimat</w:t>
      </w:r>
      <w:r>
        <w:rPr>
          <w:rFonts w:ascii="Calibri" w:hAnsi="Calibri" w:cs="Arial"/>
          <w:sz w:val="20"/>
          <w:szCs w:val="20"/>
        </w:rPr>
        <w:t>o</w:t>
      </w:r>
      <w:r w:rsidRPr="002C6A2E">
        <w:rPr>
          <w:rFonts w:ascii="Calibri" w:hAnsi="Calibri" w:cs="Arial"/>
          <w:sz w:val="20"/>
          <w:szCs w:val="20"/>
        </w:rPr>
        <w:t xml:space="preserve"> sulla scorta dei prezzi del contratto in essere, è pari a €</w:t>
      </w:r>
      <w:r>
        <w:rPr>
          <w:rFonts w:ascii="Calibri" w:hAnsi="Calibri" w:cs="Arial"/>
          <w:sz w:val="20"/>
          <w:szCs w:val="20"/>
        </w:rPr>
        <w:t>1.030.000,00</w:t>
      </w:r>
      <w:r w:rsidRPr="002C6A2E">
        <w:rPr>
          <w:rFonts w:ascii="Calibri" w:hAnsi="Calibri" w:cs="Arial"/>
          <w:sz w:val="20"/>
          <w:szCs w:val="20"/>
        </w:rPr>
        <w:t>, iva esclusa.</w:t>
      </w:r>
    </w:p>
    <w:p w14:paraId="59C5B6B7" w14:textId="53B3BA74" w:rsidR="00690CAD" w:rsidRDefault="00690CAD" w:rsidP="00821143">
      <w:pPr>
        <w:spacing w:line="360" w:lineRule="auto"/>
        <w:ind w:left="284"/>
        <w:jc w:val="both"/>
        <w:rPr>
          <w:rFonts w:ascii="Calibri" w:hAnsi="Calibri" w:cs="Arial"/>
          <w:sz w:val="20"/>
          <w:szCs w:val="20"/>
        </w:rPr>
      </w:pPr>
    </w:p>
    <w:p w14:paraId="3104CB5C" w14:textId="69A67013" w:rsidR="00CC1BF0" w:rsidRDefault="00CC1BF0" w:rsidP="00821143">
      <w:pPr>
        <w:spacing w:line="360" w:lineRule="auto"/>
        <w:ind w:left="284"/>
        <w:jc w:val="both"/>
        <w:rPr>
          <w:rFonts w:ascii="Calibri" w:hAnsi="Calibri" w:cs="Arial"/>
          <w:sz w:val="20"/>
          <w:szCs w:val="20"/>
        </w:rPr>
      </w:pPr>
    </w:p>
    <w:p w14:paraId="31266A9C" w14:textId="4B9A8992" w:rsidR="00CC1BF0" w:rsidRDefault="00CC1BF0" w:rsidP="00821143">
      <w:pPr>
        <w:spacing w:line="360" w:lineRule="auto"/>
        <w:ind w:left="284"/>
        <w:jc w:val="both"/>
        <w:rPr>
          <w:rFonts w:ascii="Calibri" w:hAnsi="Calibri" w:cs="Arial"/>
          <w:sz w:val="20"/>
          <w:szCs w:val="20"/>
        </w:rPr>
      </w:pPr>
    </w:p>
    <w:p w14:paraId="029C7DC9" w14:textId="450BC3D1" w:rsidR="00CC1BF0" w:rsidRDefault="00CC1BF0" w:rsidP="00821143">
      <w:pPr>
        <w:spacing w:line="360" w:lineRule="auto"/>
        <w:ind w:left="284"/>
        <w:jc w:val="both"/>
        <w:rPr>
          <w:rFonts w:ascii="Calibri" w:hAnsi="Calibri" w:cs="Arial"/>
          <w:sz w:val="20"/>
          <w:szCs w:val="20"/>
        </w:rPr>
      </w:pPr>
    </w:p>
    <w:p w14:paraId="6F64078F" w14:textId="7CA658EE" w:rsidR="00CC1BF0" w:rsidRDefault="00CC1BF0" w:rsidP="00821143">
      <w:pPr>
        <w:spacing w:line="360" w:lineRule="auto"/>
        <w:ind w:left="284"/>
        <w:jc w:val="both"/>
        <w:rPr>
          <w:rFonts w:ascii="Calibri" w:hAnsi="Calibri" w:cs="Arial"/>
          <w:sz w:val="20"/>
          <w:szCs w:val="20"/>
        </w:rPr>
      </w:pPr>
    </w:p>
    <w:p w14:paraId="14AEAD28" w14:textId="525E8477" w:rsidR="00CC1BF0" w:rsidRDefault="00CC1BF0" w:rsidP="00821143">
      <w:pPr>
        <w:spacing w:line="360" w:lineRule="auto"/>
        <w:ind w:left="284"/>
        <w:jc w:val="both"/>
        <w:rPr>
          <w:rFonts w:ascii="Calibri" w:hAnsi="Calibri" w:cs="Arial"/>
          <w:sz w:val="20"/>
          <w:szCs w:val="20"/>
        </w:rPr>
      </w:pPr>
    </w:p>
    <w:p w14:paraId="0F0C9CB4" w14:textId="3A54AF1D" w:rsidR="00CC1BF0" w:rsidRDefault="00CC1BF0" w:rsidP="00821143">
      <w:pPr>
        <w:spacing w:line="360" w:lineRule="auto"/>
        <w:ind w:left="284"/>
        <w:jc w:val="both"/>
        <w:rPr>
          <w:rFonts w:ascii="Calibri" w:hAnsi="Calibri" w:cs="Arial"/>
          <w:sz w:val="20"/>
          <w:szCs w:val="20"/>
        </w:rPr>
      </w:pPr>
    </w:p>
    <w:p w14:paraId="5DCEBC75" w14:textId="55C67BC2" w:rsidR="00CC1BF0" w:rsidRDefault="00CC1BF0" w:rsidP="00821143">
      <w:pPr>
        <w:spacing w:line="360" w:lineRule="auto"/>
        <w:ind w:left="284"/>
        <w:jc w:val="both"/>
        <w:rPr>
          <w:rFonts w:ascii="Calibri" w:hAnsi="Calibri" w:cs="Arial"/>
          <w:sz w:val="20"/>
          <w:szCs w:val="20"/>
        </w:rPr>
      </w:pPr>
    </w:p>
    <w:p w14:paraId="3A869FE3" w14:textId="5CF15F0F" w:rsidR="00CC1BF0" w:rsidRDefault="00CC1BF0" w:rsidP="00821143">
      <w:pPr>
        <w:spacing w:line="360" w:lineRule="auto"/>
        <w:ind w:left="284"/>
        <w:jc w:val="both"/>
        <w:rPr>
          <w:rFonts w:ascii="Calibri" w:hAnsi="Calibri" w:cs="Arial"/>
          <w:sz w:val="20"/>
          <w:szCs w:val="20"/>
        </w:rPr>
      </w:pPr>
    </w:p>
    <w:p w14:paraId="32D8B5FD" w14:textId="5B41CEDB" w:rsidR="00CC1BF0" w:rsidRDefault="00CC1BF0" w:rsidP="00821143">
      <w:pPr>
        <w:spacing w:line="360" w:lineRule="auto"/>
        <w:ind w:left="284"/>
        <w:jc w:val="both"/>
        <w:rPr>
          <w:rFonts w:ascii="Calibri" w:hAnsi="Calibri" w:cs="Arial"/>
          <w:sz w:val="20"/>
          <w:szCs w:val="20"/>
        </w:rPr>
      </w:pPr>
    </w:p>
    <w:p w14:paraId="06A98453" w14:textId="627B96D2" w:rsidR="00CC1BF0" w:rsidRDefault="00CC1BF0" w:rsidP="00821143">
      <w:pPr>
        <w:spacing w:line="360" w:lineRule="auto"/>
        <w:ind w:left="284"/>
        <w:jc w:val="both"/>
        <w:rPr>
          <w:rFonts w:ascii="Calibri" w:hAnsi="Calibri" w:cs="Arial"/>
          <w:sz w:val="20"/>
          <w:szCs w:val="20"/>
        </w:rPr>
      </w:pPr>
    </w:p>
    <w:p w14:paraId="3A55E57C" w14:textId="6C763047" w:rsidR="00CC1BF0" w:rsidRDefault="00CC1BF0" w:rsidP="00821143">
      <w:pPr>
        <w:spacing w:line="360" w:lineRule="auto"/>
        <w:ind w:left="284"/>
        <w:jc w:val="both"/>
        <w:rPr>
          <w:rFonts w:ascii="Calibri" w:hAnsi="Calibri" w:cs="Arial"/>
          <w:sz w:val="20"/>
          <w:szCs w:val="20"/>
        </w:rPr>
      </w:pPr>
    </w:p>
    <w:p w14:paraId="0D271233" w14:textId="58714DD8" w:rsidR="00CC1BF0" w:rsidRDefault="00CC1BF0" w:rsidP="00821143">
      <w:pPr>
        <w:spacing w:line="360" w:lineRule="auto"/>
        <w:ind w:left="284"/>
        <w:jc w:val="both"/>
        <w:rPr>
          <w:rFonts w:ascii="Calibri" w:hAnsi="Calibri" w:cs="Arial"/>
          <w:sz w:val="20"/>
          <w:szCs w:val="20"/>
        </w:rPr>
      </w:pPr>
    </w:p>
    <w:p w14:paraId="0DC4452B" w14:textId="38B1C927" w:rsidR="00CC1BF0" w:rsidRDefault="00CC1BF0" w:rsidP="00821143">
      <w:pPr>
        <w:spacing w:line="360" w:lineRule="auto"/>
        <w:ind w:left="284"/>
        <w:jc w:val="both"/>
        <w:rPr>
          <w:rFonts w:ascii="Calibri" w:hAnsi="Calibri" w:cs="Arial"/>
          <w:sz w:val="20"/>
          <w:szCs w:val="20"/>
        </w:rPr>
      </w:pPr>
    </w:p>
    <w:p w14:paraId="177EAB19" w14:textId="5B8F0E2B" w:rsidR="00CC1BF0" w:rsidRDefault="00CC1BF0" w:rsidP="00821143">
      <w:pPr>
        <w:spacing w:line="360" w:lineRule="auto"/>
        <w:ind w:left="284"/>
        <w:jc w:val="both"/>
        <w:rPr>
          <w:rFonts w:ascii="Calibri" w:hAnsi="Calibri" w:cs="Arial"/>
          <w:sz w:val="20"/>
          <w:szCs w:val="20"/>
        </w:rPr>
      </w:pPr>
    </w:p>
    <w:p w14:paraId="1A1F62F6" w14:textId="27FBAA7F" w:rsidR="00CC1BF0" w:rsidRDefault="00CC1BF0" w:rsidP="00821143">
      <w:pPr>
        <w:spacing w:line="360" w:lineRule="auto"/>
        <w:ind w:left="284"/>
        <w:jc w:val="both"/>
        <w:rPr>
          <w:rFonts w:ascii="Calibri" w:hAnsi="Calibri" w:cs="Arial"/>
          <w:sz w:val="20"/>
          <w:szCs w:val="20"/>
        </w:rPr>
      </w:pPr>
    </w:p>
    <w:p w14:paraId="7CC8A279" w14:textId="2407CB82" w:rsidR="00CC1BF0" w:rsidRDefault="00CC1BF0" w:rsidP="00821143">
      <w:pPr>
        <w:spacing w:line="360" w:lineRule="auto"/>
        <w:ind w:left="284"/>
        <w:jc w:val="both"/>
        <w:rPr>
          <w:rFonts w:ascii="Calibri" w:hAnsi="Calibri" w:cs="Arial"/>
          <w:sz w:val="20"/>
          <w:szCs w:val="20"/>
        </w:rPr>
      </w:pPr>
    </w:p>
    <w:p w14:paraId="5A170D19" w14:textId="37CB8921" w:rsidR="00CC1BF0" w:rsidRDefault="00CC1BF0" w:rsidP="00821143">
      <w:pPr>
        <w:spacing w:line="360" w:lineRule="auto"/>
        <w:ind w:left="284"/>
        <w:jc w:val="both"/>
        <w:rPr>
          <w:rFonts w:ascii="Calibri" w:hAnsi="Calibri" w:cs="Arial"/>
          <w:sz w:val="20"/>
          <w:szCs w:val="20"/>
        </w:rPr>
      </w:pPr>
    </w:p>
    <w:p w14:paraId="1658819F" w14:textId="1606A0F2" w:rsidR="00CC1BF0" w:rsidRDefault="00CC1BF0" w:rsidP="00821143">
      <w:pPr>
        <w:spacing w:line="360" w:lineRule="auto"/>
        <w:ind w:left="284"/>
        <w:jc w:val="both"/>
        <w:rPr>
          <w:rFonts w:ascii="Calibri" w:hAnsi="Calibri" w:cs="Arial"/>
          <w:sz w:val="20"/>
          <w:szCs w:val="20"/>
        </w:rPr>
      </w:pPr>
    </w:p>
    <w:p w14:paraId="17592D32" w14:textId="38A8FC68" w:rsidR="00CC1BF0" w:rsidRDefault="00CC1BF0" w:rsidP="00821143">
      <w:pPr>
        <w:spacing w:line="360" w:lineRule="auto"/>
        <w:ind w:left="284"/>
        <w:jc w:val="both"/>
        <w:rPr>
          <w:rFonts w:ascii="Calibri" w:hAnsi="Calibri" w:cs="Arial"/>
          <w:sz w:val="20"/>
          <w:szCs w:val="20"/>
        </w:rPr>
      </w:pPr>
    </w:p>
    <w:p w14:paraId="45E7FF4B" w14:textId="628626EA" w:rsidR="00CC1BF0" w:rsidRDefault="00CC1BF0" w:rsidP="00821143">
      <w:pPr>
        <w:spacing w:line="360" w:lineRule="auto"/>
        <w:ind w:left="284"/>
        <w:jc w:val="both"/>
        <w:rPr>
          <w:rFonts w:ascii="Calibri" w:hAnsi="Calibri" w:cs="Arial"/>
          <w:sz w:val="20"/>
          <w:szCs w:val="20"/>
        </w:rPr>
      </w:pPr>
    </w:p>
    <w:p w14:paraId="4F8FC98E" w14:textId="3965701B" w:rsidR="00CC1BF0" w:rsidRDefault="00CC1BF0" w:rsidP="00821143">
      <w:pPr>
        <w:spacing w:line="360" w:lineRule="auto"/>
        <w:ind w:left="284"/>
        <w:jc w:val="both"/>
        <w:rPr>
          <w:rFonts w:ascii="Calibri" w:hAnsi="Calibri" w:cs="Arial"/>
          <w:sz w:val="20"/>
          <w:szCs w:val="20"/>
        </w:rPr>
      </w:pPr>
    </w:p>
    <w:p w14:paraId="038A9F3E" w14:textId="77777777" w:rsidR="00CC1BF0" w:rsidRPr="00AF661A" w:rsidRDefault="00CC1BF0" w:rsidP="00821143">
      <w:pPr>
        <w:spacing w:line="360" w:lineRule="auto"/>
        <w:ind w:left="284"/>
        <w:jc w:val="both"/>
        <w:rPr>
          <w:rFonts w:ascii="Calibri" w:hAnsi="Calibri" w:cs="Arial"/>
          <w:sz w:val="20"/>
          <w:szCs w:val="20"/>
        </w:rPr>
      </w:pPr>
    </w:p>
    <w:p w14:paraId="499DD237" w14:textId="3C8E948F" w:rsidR="00ED6D36" w:rsidRDefault="00ED6D36">
      <w:pPr>
        <w:pStyle w:val="Titolo1"/>
        <w:numPr>
          <w:ilvl w:val="0"/>
          <w:numId w:val="0"/>
        </w:numPr>
        <w:rPr>
          <w:rFonts w:ascii="Calibri" w:hAnsi="Calibri"/>
          <w:sz w:val="24"/>
        </w:rPr>
      </w:pPr>
    </w:p>
    <w:p w14:paraId="44E6100F" w14:textId="66D0B283" w:rsidR="002720E7" w:rsidRDefault="002720E7" w:rsidP="002720E7"/>
    <w:p w14:paraId="6F5D4785" w14:textId="3F741526" w:rsidR="002720E7" w:rsidRDefault="002720E7" w:rsidP="002720E7"/>
    <w:p w14:paraId="635C254D" w14:textId="77777777" w:rsidR="002720E7" w:rsidRPr="002720E7" w:rsidRDefault="002720E7" w:rsidP="002720E7"/>
    <w:p w14:paraId="4696687D" w14:textId="77777777" w:rsidR="000B4D07" w:rsidRDefault="00183D59" w:rsidP="00183D59">
      <w:pPr>
        <w:pStyle w:val="Titolo1"/>
        <w:numPr>
          <w:ilvl w:val="0"/>
          <w:numId w:val="0"/>
        </w:numPr>
        <w:jc w:val="center"/>
        <w:rPr>
          <w:rFonts w:ascii="Calibri" w:hAnsi="Calibri"/>
          <w:sz w:val="24"/>
        </w:rPr>
      </w:pPr>
      <w:r>
        <w:rPr>
          <w:rFonts w:ascii="Calibri" w:hAnsi="Calibri"/>
          <w:sz w:val="24"/>
        </w:rPr>
        <w:lastRenderedPageBreak/>
        <w:t>DOMANDE</w:t>
      </w:r>
    </w:p>
    <w:p w14:paraId="13335B74" w14:textId="77777777" w:rsidR="00C50638" w:rsidRPr="00C43BE7" w:rsidRDefault="00C50638" w:rsidP="00F913CA">
      <w:pPr>
        <w:numPr>
          <w:ilvl w:val="0"/>
          <w:numId w:val="5"/>
        </w:numPr>
        <w:spacing w:line="360" w:lineRule="auto"/>
        <w:jc w:val="both"/>
        <w:rPr>
          <w:rFonts w:ascii="Calibri" w:hAnsi="Calibri" w:cs="Arial"/>
          <w:sz w:val="20"/>
          <w:szCs w:val="20"/>
        </w:rPr>
      </w:pPr>
      <w:r>
        <w:rPr>
          <w:rFonts w:ascii="Calibri" w:hAnsi="Calibri" w:cs="Arial"/>
          <w:sz w:val="20"/>
          <w:szCs w:val="20"/>
        </w:rPr>
        <w:t>Riportare una breve descrizione dell’azienda, indicando la tipologia (piccola, media, grande), i settori di attività, il core business, il numero di dipendenti.</w:t>
      </w:r>
    </w:p>
    <w:p w14:paraId="34483507" w14:textId="51E29354" w:rsidR="00C50638" w:rsidRDefault="00C50638" w:rsidP="00C50638">
      <w:pPr>
        <w:pStyle w:val="Titolo1"/>
        <w:numPr>
          <w:ilvl w:val="0"/>
          <w:numId w:val="0"/>
        </w:numPr>
        <w:rPr>
          <w:rFonts w:ascii="Calibri" w:hAnsi="Calibri"/>
          <w:sz w:val="24"/>
        </w:rPr>
      </w:pPr>
      <w:r w:rsidRPr="00525622">
        <w:rPr>
          <w:rFonts w:ascii="Calibri" w:hAnsi="Calibri"/>
          <w:sz w:val="24"/>
        </w:rPr>
        <w:t>Risposta:</w:t>
      </w:r>
    </w:p>
    <w:tbl>
      <w:tblPr>
        <w:tblStyle w:val="Grigliatabella"/>
        <w:tblW w:w="0" w:type="auto"/>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505"/>
      </w:tblGrid>
      <w:tr w:rsidR="006A6EA5" w14:paraId="56F6EFD7" w14:textId="77777777" w:rsidTr="002E343F">
        <w:trPr>
          <w:trHeight w:val="1824"/>
        </w:trPr>
        <w:tc>
          <w:tcPr>
            <w:tcW w:w="8505" w:type="dxa"/>
            <w:shd w:val="clear" w:color="auto" w:fill="F2F2F2" w:themeFill="background1" w:themeFillShade="F2"/>
          </w:tcPr>
          <w:p w14:paraId="2DF2CEDE" w14:textId="77777777" w:rsidR="006A6EA5" w:rsidRDefault="006A6EA5" w:rsidP="002E343F">
            <w:pPr>
              <w:ind w:left="284"/>
              <w:jc w:val="both"/>
              <w:rPr>
                <w:rFonts w:asciiTheme="minorHAnsi" w:hAnsiTheme="minorHAnsi" w:cs="Arial"/>
                <w:bCs/>
                <w:sz w:val="20"/>
                <w:szCs w:val="20"/>
              </w:rPr>
            </w:pPr>
          </w:p>
        </w:tc>
      </w:tr>
    </w:tbl>
    <w:p w14:paraId="5A5BF919" w14:textId="77777777" w:rsidR="006A6EA5" w:rsidRDefault="006A6EA5" w:rsidP="006A6EA5">
      <w:pPr>
        <w:ind w:left="284"/>
        <w:jc w:val="both"/>
        <w:rPr>
          <w:rFonts w:asciiTheme="minorHAnsi" w:hAnsiTheme="minorHAnsi" w:cs="Arial"/>
          <w:bCs/>
          <w:color w:val="FF0000"/>
          <w:sz w:val="20"/>
          <w:szCs w:val="20"/>
        </w:rPr>
      </w:pPr>
    </w:p>
    <w:p w14:paraId="63A088FB" w14:textId="77777777" w:rsidR="00C50638" w:rsidRDefault="00C50638" w:rsidP="00486B8C">
      <w:pPr>
        <w:spacing w:line="360" w:lineRule="auto"/>
        <w:jc w:val="both"/>
        <w:rPr>
          <w:rFonts w:ascii="Calibri" w:hAnsi="Calibri" w:cs="Arial"/>
          <w:sz w:val="20"/>
          <w:szCs w:val="20"/>
        </w:rPr>
      </w:pPr>
    </w:p>
    <w:p w14:paraId="20B3FF18" w14:textId="05C0C77E" w:rsidR="00EB536E" w:rsidRPr="00C23478" w:rsidRDefault="00EB536E" w:rsidP="00EB536E">
      <w:pPr>
        <w:numPr>
          <w:ilvl w:val="0"/>
          <w:numId w:val="5"/>
        </w:numPr>
        <w:spacing w:line="360" w:lineRule="auto"/>
        <w:jc w:val="both"/>
        <w:rPr>
          <w:rFonts w:ascii="Calibri" w:hAnsi="Calibri" w:cs="Arial"/>
          <w:sz w:val="20"/>
          <w:szCs w:val="20"/>
        </w:rPr>
      </w:pPr>
      <w:r w:rsidRPr="00C23478">
        <w:rPr>
          <w:rFonts w:ascii="Calibri" w:hAnsi="Calibri" w:cs="Arial"/>
          <w:sz w:val="20"/>
          <w:szCs w:val="20"/>
        </w:rPr>
        <w:t xml:space="preserve">In relazione </w:t>
      </w:r>
      <w:r w:rsidR="004110A2">
        <w:rPr>
          <w:rFonts w:ascii="Calibri" w:hAnsi="Calibri" w:cs="Arial"/>
          <w:sz w:val="20"/>
          <w:szCs w:val="20"/>
        </w:rPr>
        <w:t>al perimetro</w:t>
      </w:r>
      <w:r w:rsidR="00170448" w:rsidRPr="00C971BB">
        <w:rPr>
          <w:rFonts w:ascii="Calibri" w:hAnsi="Calibri" w:cs="Arial"/>
          <w:sz w:val="20"/>
          <w:szCs w:val="20"/>
        </w:rPr>
        <w:t xml:space="preserve"> </w:t>
      </w:r>
      <w:r w:rsidR="00831F21">
        <w:rPr>
          <w:rFonts w:ascii="Calibri" w:hAnsi="Calibri" w:cs="Arial"/>
          <w:sz w:val="20"/>
          <w:szCs w:val="20"/>
        </w:rPr>
        <w:t>dell’iniziativa</w:t>
      </w:r>
      <w:r w:rsidR="00170448" w:rsidRPr="00C971BB">
        <w:rPr>
          <w:rFonts w:ascii="Calibri" w:hAnsi="Calibri" w:cs="Arial"/>
          <w:sz w:val="20"/>
          <w:szCs w:val="20"/>
        </w:rPr>
        <w:t xml:space="preserve"> </w:t>
      </w:r>
      <w:r w:rsidRPr="00C23478">
        <w:rPr>
          <w:rFonts w:ascii="Calibri" w:hAnsi="Calibri" w:cs="Arial"/>
          <w:sz w:val="20"/>
          <w:szCs w:val="20"/>
        </w:rPr>
        <w:t>indicare qual è il fatturato annuo medio realizzato dall’Azienda nell’ultimo biennio sia nel mercato Italiano che nello specifico mercato della Pubblica Amministrazione?</w:t>
      </w:r>
    </w:p>
    <w:p w14:paraId="344E0380" w14:textId="77777777" w:rsidR="00EB536E" w:rsidRPr="00C23478" w:rsidRDefault="00EB536E" w:rsidP="00EB536E">
      <w:pPr>
        <w:pStyle w:val="Titolo1"/>
        <w:numPr>
          <w:ilvl w:val="0"/>
          <w:numId w:val="0"/>
        </w:numPr>
        <w:rPr>
          <w:rFonts w:ascii="Calibri" w:hAnsi="Calibri"/>
          <w:sz w:val="24"/>
        </w:rPr>
      </w:pPr>
      <w:r w:rsidRPr="00C23478">
        <w:rPr>
          <w:rFonts w:ascii="Calibri" w:hAnsi="Calibri"/>
          <w:sz w:val="24"/>
        </w:rPr>
        <w:t>Risposta:</w:t>
      </w:r>
    </w:p>
    <w:tbl>
      <w:tblPr>
        <w:tblStyle w:val="Grigliatabella"/>
        <w:tblW w:w="0" w:type="auto"/>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505"/>
      </w:tblGrid>
      <w:tr w:rsidR="006A6EA5" w14:paraId="3155BCAF" w14:textId="77777777" w:rsidTr="002E343F">
        <w:trPr>
          <w:trHeight w:val="1824"/>
        </w:trPr>
        <w:tc>
          <w:tcPr>
            <w:tcW w:w="8505" w:type="dxa"/>
            <w:shd w:val="clear" w:color="auto" w:fill="F2F2F2" w:themeFill="background1" w:themeFillShade="F2"/>
          </w:tcPr>
          <w:p w14:paraId="193C1747" w14:textId="77777777" w:rsidR="006A6EA5" w:rsidRDefault="006A6EA5" w:rsidP="002E343F">
            <w:pPr>
              <w:ind w:left="284"/>
              <w:jc w:val="both"/>
              <w:rPr>
                <w:rFonts w:asciiTheme="minorHAnsi" w:hAnsiTheme="minorHAnsi" w:cs="Arial"/>
                <w:bCs/>
                <w:sz w:val="20"/>
                <w:szCs w:val="20"/>
              </w:rPr>
            </w:pPr>
          </w:p>
        </w:tc>
      </w:tr>
    </w:tbl>
    <w:p w14:paraId="413460C3" w14:textId="77777777" w:rsidR="006A6EA5" w:rsidRDefault="006A6EA5" w:rsidP="006A6EA5">
      <w:pPr>
        <w:ind w:left="284"/>
        <w:jc w:val="both"/>
        <w:rPr>
          <w:rFonts w:asciiTheme="minorHAnsi" w:hAnsiTheme="minorHAnsi" w:cs="Arial"/>
          <w:bCs/>
          <w:color w:val="FF0000"/>
          <w:sz w:val="20"/>
          <w:szCs w:val="20"/>
        </w:rPr>
      </w:pPr>
    </w:p>
    <w:p w14:paraId="65BB1871" w14:textId="77777777" w:rsidR="00EE2E3F" w:rsidRDefault="00EE2E3F" w:rsidP="00EE2E3F">
      <w:pPr>
        <w:spacing w:line="360" w:lineRule="auto"/>
        <w:ind w:left="360"/>
        <w:jc w:val="both"/>
        <w:rPr>
          <w:rFonts w:ascii="Calibri" w:hAnsi="Calibri" w:cs="Arial"/>
          <w:sz w:val="20"/>
          <w:szCs w:val="20"/>
        </w:rPr>
      </w:pPr>
    </w:p>
    <w:p w14:paraId="3A90DE87" w14:textId="0D648E7D" w:rsidR="00C50638" w:rsidRPr="00525622" w:rsidRDefault="00C50638" w:rsidP="00F913CA">
      <w:pPr>
        <w:numPr>
          <w:ilvl w:val="0"/>
          <w:numId w:val="5"/>
        </w:numPr>
        <w:spacing w:line="360" w:lineRule="auto"/>
        <w:jc w:val="both"/>
        <w:rPr>
          <w:rFonts w:ascii="Calibri" w:hAnsi="Calibri" w:cs="Arial"/>
          <w:sz w:val="20"/>
          <w:szCs w:val="20"/>
        </w:rPr>
      </w:pPr>
      <w:r w:rsidRPr="00C23478">
        <w:rPr>
          <w:rFonts w:ascii="Calibri" w:hAnsi="Calibri" w:cs="Arial"/>
          <w:sz w:val="20"/>
          <w:szCs w:val="20"/>
        </w:rPr>
        <w:t xml:space="preserve">In relazione </w:t>
      </w:r>
      <w:r w:rsidR="004110A2">
        <w:rPr>
          <w:rFonts w:ascii="Calibri" w:hAnsi="Calibri" w:cs="Arial"/>
          <w:sz w:val="20"/>
          <w:szCs w:val="20"/>
        </w:rPr>
        <w:t>al perimetro</w:t>
      </w:r>
      <w:r w:rsidR="002B2566" w:rsidRPr="00C971BB">
        <w:rPr>
          <w:rFonts w:ascii="Calibri" w:hAnsi="Calibri" w:cs="Arial"/>
          <w:sz w:val="20"/>
          <w:szCs w:val="20"/>
        </w:rPr>
        <w:t xml:space="preserve"> dell’iniziativa</w:t>
      </w:r>
      <w:r w:rsidRPr="00C23478">
        <w:rPr>
          <w:rFonts w:ascii="Calibri" w:hAnsi="Calibri" w:cs="Arial"/>
          <w:sz w:val="20"/>
          <w:szCs w:val="20"/>
        </w:rPr>
        <w:t xml:space="preserve">, descrivere le </w:t>
      </w:r>
      <w:r w:rsidR="00915B06" w:rsidRPr="00C23478">
        <w:rPr>
          <w:rFonts w:ascii="Calibri" w:hAnsi="Calibri" w:cs="Arial"/>
          <w:sz w:val="20"/>
          <w:szCs w:val="20"/>
        </w:rPr>
        <w:t>politiche commerciali</w:t>
      </w:r>
      <w:r w:rsidRPr="00C23478">
        <w:rPr>
          <w:rFonts w:ascii="Calibri" w:hAnsi="Calibri" w:cs="Arial"/>
          <w:sz w:val="20"/>
          <w:szCs w:val="20"/>
        </w:rPr>
        <w:t>, (</w:t>
      </w:r>
      <w:r w:rsidRPr="00525622">
        <w:rPr>
          <w:rFonts w:ascii="Calibri" w:hAnsi="Calibri" w:cs="Arial"/>
          <w:sz w:val="20"/>
          <w:szCs w:val="20"/>
        </w:rPr>
        <w:t>vendita diretta, distributori, retail ecc.).</w:t>
      </w:r>
      <w:r>
        <w:rPr>
          <w:rFonts w:ascii="Calibri" w:hAnsi="Calibri" w:cs="Arial"/>
          <w:sz w:val="20"/>
          <w:szCs w:val="20"/>
        </w:rPr>
        <w:t xml:space="preserve"> </w:t>
      </w:r>
    </w:p>
    <w:p w14:paraId="3E02A0FB" w14:textId="299F2199" w:rsidR="006A6EA5" w:rsidRPr="006A6EA5" w:rsidRDefault="00C50638" w:rsidP="006A6EA5">
      <w:pPr>
        <w:pStyle w:val="Titolo1"/>
        <w:numPr>
          <w:ilvl w:val="0"/>
          <w:numId w:val="0"/>
        </w:numPr>
        <w:rPr>
          <w:rFonts w:ascii="Calibri" w:hAnsi="Calibri"/>
          <w:sz w:val="24"/>
        </w:rPr>
      </w:pPr>
      <w:r w:rsidRPr="00525622">
        <w:rPr>
          <w:rFonts w:ascii="Calibri" w:hAnsi="Calibri"/>
          <w:sz w:val="24"/>
        </w:rPr>
        <w:t>Risposta:</w:t>
      </w:r>
    </w:p>
    <w:tbl>
      <w:tblPr>
        <w:tblStyle w:val="Grigliatabella"/>
        <w:tblW w:w="0" w:type="auto"/>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505"/>
      </w:tblGrid>
      <w:tr w:rsidR="006A6EA5" w14:paraId="79791BA4" w14:textId="77777777" w:rsidTr="002E343F">
        <w:trPr>
          <w:trHeight w:val="1824"/>
        </w:trPr>
        <w:tc>
          <w:tcPr>
            <w:tcW w:w="8505" w:type="dxa"/>
            <w:shd w:val="clear" w:color="auto" w:fill="F2F2F2" w:themeFill="background1" w:themeFillShade="F2"/>
          </w:tcPr>
          <w:p w14:paraId="05E691EE" w14:textId="77777777" w:rsidR="006A6EA5" w:rsidRDefault="006A6EA5" w:rsidP="002E343F">
            <w:pPr>
              <w:ind w:left="284"/>
              <w:jc w:val="both"/>
              <w:rPr>
                <w:rFonts w:asciiTheme="minorHAnsi" w:hAnsiTheme="minorHAnsi" w:cs="Arial"/>
                <w:bCs/>
                <w:sz w:val="20"/>
                <w:szCs w:val="20"/>
              </w:rPr>
            </w:pPr>
          </w:p>
        </w:tc>
      </w:tr>
    </w:tbl>
    <w:p w14:paraId="36266E05" w14:textId="77777777" w:rsidR="006A6EA5" w:rsidRDefault="006A6EA5" w:rsidP="006A6EA5">
      <w:pPr>
        <w:ind w:left="284"/>
        <w:jc w:val="both"/>
        <w:rPr>
          <w:rFonts w:asciiTheme="minorHAnsi" w:hAnsiTheme="minorHAnsi" w:cs="Arial"/>
          <w:bCs/>
          <w:color w:val="FF0000"/>
          <w:sz w:val="20"/>
          <w:szCs w:val="20"/>
        </w:rPr>
      </w:pPr>
    </w:p>
    <w:p w14:paraId="5FED113D" w14:textId="77777777" w:rsidR="006A6EA5" w:rsidRDefault="006A6EA5" w:rsidP="00C50638">
      <w:pPr>
        <w:spacing w:line="240" w:lineRule="atLeast"/>
        <w:jc w:val="both"/>
        <w:rPr>
          <w:rFonts w:ascii="Calibri" w:hAnsi="Calibri"/>
          <w:sz w:val="20"/>
          <w:szCs w:val="20"/>
        </w:rPr>
      </w:pPr>
    </w:p>
    <w:p w14:paraId="1599A616" w14:textId="32E1382F" w:rsidR="00EB536E" w:rsidRPr="00C43BE7" w:rsidRDefault="00170448" w:rsidP="00EB536E">
      <w:pPr>
        <w:numPr>
          <w:ilvl w:val="0"/>
          <w:numId w:val="5"/>
        </w:numPr>
        <w:spacing w:line="360" w:lineRule="auto"/>
        <w:jc w:val="both"/>
        <w:rPr>
          <w:rFonts w:ascii="Calibri" w:hAnsi="Calibri" w:cs="Arial"/>
          <w:sz w:val="20"/>
          <w:szCs w:val="20"/>
        </w:rPr>
      </w:pPr>
      <w:r>
        <w:rPr>
          <w:rFonts w:ascii="Calibri" w:hAnsi="Calibri" w:cs="Arial"/>
          <w:sz w:val="20"/>
          <w:szCs w:val="20"/>
        </w:rPr>
        <w:t>S</w:t>
      </w:r>
      <w:r w:rsidR="00EB536E">
        <w:rPr>
          <w:rFonts w:ascii="Calibri" w:hAnsi="Calibri" w:cs="Arial"/>
          <w:sz w:val="20"/>
          <w:szCs w:val="20"/>
        </w:rPr>
        <w:t>pecificare se</w:t>
      </w:r>
      <w:r w:rsidR="00831F21">
        <w:rPr>
          <w:rFonts w:ascii="Calibri" w:hAnsi="Calibri" w:cs="Arial"/>
          <w:sz w:val="20"/>
          <w:szCs w:val="20"/>
        </w:rPr>
        <w:t xml:space="preserve">, l’oggetto dell’iniziativa, nella modalità </w:t>
      </w:r>
      <w:r w:rsidR="00EB536E">
        <w:rPr>
          <w:rFonts w:ascii="Calibri" w:hAnsi="Calibri" w:cs="Arial"/>
          <w:sz w:val="20"/>
          <w:szCs w:val="20"/>
        </w:rPr>
        <w:t>indicata, rientra nelle attività di fornitura della vostra azienda.</w:t>
      </w:r>
      <w:r w:rsidR="00EB536E" w:rsidRPr="00C50638">
        <w:rPr>
          <w:rFonts w:ascii="Calibri" w:hAnsi="Calibri" w:cs="Arial"/>
          <w:sz w:val="20"/>
          <w:szCs w:val="20"/>
        </w:rPr>
        <w:t xml:space="preserve"> </w:t>
      </w:r>
      <w:r w:rsidR="00EB536E" w:rsidRPr="003A273A">
        <w:rPr>
          <w:rFonts w:ascii="Calibri" w:hAnsi="Calibri" w:cs="Arial"/>
          <w:sz w:val="20"/>
          <w:szCs w:val="20"/>
        </w:rPr>
        <w:t>Se s</w:t>
      </w:r>
      <w:r w:rsidR="00EB536E">
        <w:rPr>
          <w:rFonts w:ascii="Calibri" w:hAnsi="Calibri" w:cs="Arial"/>
          <w:sz w:val="20"/>
          <w:szCs w:val="20"/>
        </w:rPr>
        <w:t>ì</w:t>
      </w:r>
      <w:r w:rsidR="00EB536E" w:rsidRPr="003A273A">
        <w:rPr>
          <w:rFonts w:ascii="Calibri" w:hAnsi="Calibri" w:cs="Arial"/>
          <w:sz w:val="20"/>
          <w:szCs w:val="20"/>
        </w:rPr>
        <w:t xml:space="preserve">, </w:t>
      </w:r>
      <w:r w:rsidR="00EB536E">
        <w:rPr>
          <w:rFonts w:ascii="Calibri" w:hAnsi="Calibri" w:cs="Arial"/>
          <w:sz w:val="20"/>
          <w:szCs w:val="20"/>
        </w:rPr>
        <w:t xml:space="preserve">specificare se in virtù di diritti esclusivi, </w:t>
      </w:r>
      <w:r w:rsidR="00EB536E" w:rsidRPr="003A273A">
        <w:rPr>
          <w:rFonts w:ascii="Calibri" w:hAnsi="Calibri" w:cs="Arial"/>
          <w:sz w:val="20"/>
          <w:szCs w:val="20"/>
        </w:rPr>
        <w:t>accordi commerciali</w:t>
      </w:r>
      <w:r w:rsidR="00EB536E">
        <w:rPr>
          <w:rFonts w:ascii="Calibri" w:hAnsi="Calibri" w:cs="Arial"/>
          <w:sz w:val="20"/>
          <w:szCs w:val="20"/>
        </w:rPr>
        <w:t xml:space="preserve"> o altro.</w:t>
      </w:r>
    </w:p>
    <w:p w14:paraId="2E5132F1" w14:textId="2D07B285" w:rsidR="006A6EA5" w:rsidRPr="006A6EA5" w:rsidRDefault="00EB536E" w:rsidP="006A6EA5">
      <w:pPr>
        <w:pStyle w:val="Titolo1"/>
        <w:numPr>
          <w:ilvl w:val="0"/>
          <w:numId w:val="0"/>
        </w:numPr>
        <w:rPr>
          <w:rFonts w:ascii="Calibri" w:hAnsi="Calibri"/>
          <w:sz w:val="24"/>
        </w:rPr>
      </w:pPr>
      <w:r w:rsidRPr="00525622">
        <w:rPr>
          <w:rFonts w:ascii="Calibri" w:hAnsi="Calibri"/>
          <w:sz w:val="24"/>
        </w:rPr>
        <w:lastRenderedPageBreak/>
        <w:t>Risposta:</w:t>
      </w:r>
    </w:p>
    <w:tbl>
      <w:tblPr>
        <w:tblStyle w:val="Grigliatabella"/>
        <w:tblW w:w="0" w:type="auto"/>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505"/>
      </w:tblGrid>
      <w:tr w:rsidR="006A6EA5" w14:paraId="5E50C9F7" w14:textId="77777777" w:rsidTr="002E343F">
        <w:trPr>
          <w:trHeight w:val="1824"/>
        </w:trPr>
        <w:tc>
          <w:tcPr>
            <w:tcW w:w="8505" w:type="dxa"/>
            <w:shd w:val="clear" w:color="auto" w:fill="F2F2F2" w:themeFill="background1" w:themeFillShade="F2"/>
          </w:tcPr>
          <w:p w14:paraId="7C1C21FC" w14:textId="77777777" w:rsidR="006A6EA5" w:rsidRDefault="006A6EA5" w:rsidP="002E343F">
            <w:pPr>
              <w:ind w:left="284"/>
              <w:jc w:val="both"/>
              <w:rPr>
                <w:rFonts w:asciiTheme="minorHAnsi" w:hAnsiTheme="minorHAnsi" w:cs="Arial"/>
                <w:bCs/>
                <w:sz w:val="20"/>
                <w:szCs w:val="20"/>
              </w:rPr>
            </w:pPr>
          </w:p>
        </w:tc>
      </w:tr>
    </w:tbl>
    <w:p w14:paraId="5C60E7AA" w14:textId="77777777" w:rsidR="006A6EA5" w:rsidRDefault="006A6EA5" w:rsidP="006A6EA5">
      <w:pPr>
        <w:ind w:left="284"/>
        <w:jc w:val="both"/>
        <w:rPr>
          <w:rFonts w:asciiTheme="minorHAnsi" w:hAnsiTheme="minorHAnsi" w:cs="Arial"/>
          <w:bCs/>
          <w:color w:val="FF0000"/>
          <w:sz w:val="20"/>
          <w:szCs w:val="20"/>
        </w:rPr>
      </w:pPr>
    </w:p>
    <w:p w14:paraId="335FFD69" w14:textId="77777777" w:rsidR="006A6EA5" w:rsidRDefault="006A6EA5" w:rsidP="00EB536E">
      <w:pPr>
        <w:jc w:val="both"/>
        <w:rPr>
          <w:rFonts w:ascii="Calibri" w:hAnsi="Calibri"/>
          <w:sz w:val="20"/>
          <w:szCs w:val="20"/>
        </w:rPr>
      </w:pPr>
    </w:p>
    <w:p w14:paraId="3DBDF614" w14:textId="447CC1B7" w:rsidR="00D0660E" w:rsidRDefault="00D0660E" w:rsidP="00831F21">
      <w:pPr>
        <w:numPr>
          <w:ilvl w:val="0"/>
          <w:numId w:val="5"/>
        </w:numPr>
        <w:spacing w:line="360" w:lineRule="auto"/>
        <w:jc w:val="both"/>
        <w:rPr>
          <w:rFonts w:asciiTheme="minorHAnsi" w:hAnsiTheme="minorHAnsi" w:cs="Arial"/>
          <w:bCs/>
          <w:sz w:val="20"/>
          <w:szCs w:val="20"/>
        </w:rPr>
      </w:pPr>
      <w:r>
        <w:rPr>
          <w:rFonts w:asciiTheme="minorHAnsi" w:hAnsiTheme="minorHAnsi" w:cs="Arial"/>
          <w:bCs/>
          <w:sz w:val="20"/>
          <w:szCs w:val="20"/>
        </w:rPr>
        <w:t>In relazione a</w:t>
      </w:r>
      <w:r w:rsidR="008D6BF4">
        <w:rPr>
          <w:rFonts w:asciiTheme="minorHAnsi" w:hAnsiTheme="minorHAnsi" w:cs="Arial"/>
          <w:bCs/>
          <w:sz w:val="20"/>
          <w:szCs w:val="20"/>
        </w:rPr>
        <w:t>l perimetro dell’iniziativa</w:t>
      </w:r>
      <w:r>
        <w:rPr>
          <w:rFonts w:asciiTheme="minorHAnsi" w:hAnsiTheme="minorHAnsi" w:cs="Arial"/>
          <w:bCs/>
          <w:sz w:val="20"/>
          <w:szCs w:val="20"/>
        </w:rPr>
        <w:t>,</w:t>
      </w:r>
      <w:r w:rsidRPr="00F61AC1">
        <w:rPr>
          <w:rFonts w:asciiTheme="minorHAnsi" w:hAnsiTheme="minorHAnsi" w:cs="Arial"/>
          <w:bCs/>
          <w:sz w:val="20"/>
          <w:szCs w:val="20"/>
        </w:rPr>
        <w:t xml:space="preserve"> per facilitare il corretto dimensionamento dell’impegno economico</w:t>
      </w:r>
      <w:r>
        <w:rPr>
          <w:rFonts w:asciiTheme="minorHAnsi" w:hAnsiTheme="minorHAnsi" w:cs="Arial"/>
          <w:bCs/>
          <w:sz w:val="20"/>
          <w:szCs w:val="20"/>
        </w:rPr>
        <w:t>,</w:t>
      </w:r>
      <w:r w:rsidRPr="00AF661A">
        <w:rPr>
          <w:rFonts w:asciiTheme="minorHAnsi" w:hAnsiTheme="minorHAnsi" w:cs="Arial"/>
          <w:bCs/>
          <w:sz w:val="20"/>
          <w:szCs w:val="20"/>
        </w:rPr>
        <w:t xml:space="preserve"> </w:t>
      </w:r>
      <w:r>
        <w:rPr>
          <w:rFonts w:asciiTheme="minorHAnsi" w:hAnsiTheme="minorHAnsi" w:cs="Arial"/>
          <w:bCs/>
          <w:sz w:val="20"/>
          <w:szCs w:val="20"/>
        </w:rPr>
        <w:t>si chiede di i</w:t>
      </w:r>
      <w:r w:rsidRPr="00F61AC1">
        <w:rPr>
          <w:rFonts w:asciiTheme="minorHAnsi" w:hAnsiTheme="minorHAnsi" w:cs="Arial"/>
          <w:bCs/>
          <w:sz w:val="20"/>
          <w:szCs w:val="20"/>
        </w:rPr>
        <w:t>ndicare che tipo di listino è disponibile</w:t>
      </w:r>
      <w:r>
        <w:rPr>
          <w:rFonts w:asciiTheme="minorHAnsi" w:hAnsiTheme="minorHAnsi" w:cs="Arial"/>
          <w:bCs/>
          <w:sz w:val="20"/>
          <w:szCs w:val="20"/>
        </w:rPr>
        <w:t xml:space="preserve"> tra:</w:t>
      </w:r>
    </w:p>
    <w:p w14:paraId="3B9633E2" w14:textId="77777777" w:rsidR="00D0660E" w:rsidRDefault="00D0660E" w:rsidP="00D0660E">
      <w:pPr>
        <w:jc w:val="both"/>
        <w:rPr>
          <w:rFonts w:asciiTheme="minorHAnsi" w:hAnsiTheme="minorHAnsi" w:cs="Arial"/>
          <w:bCs/>
          <w:sz w:val="20"/>
          <w:szCs w:val="20"/>
        </w:rPr>
      </w:pPr>
    </w:p>
    <w:p w14:paraId="0C513E0C" w14:textId="77777777" w:rsidR="00D0660E" w:rsidRPr="00E91314" w:rsidRDefault="00D0660E" w:rsidP="00D0660E">
      <w:pPr>
        <w:pStyle w:val="Paragrafoelenco"/>
        <w:numPr>
          <w:ilvl w:val="0"/>
          <w:numId w:val="14"/>
        </w:numPr>
        <w:spacing w:line="360" w:lineRule="auto"/>
        <w:jc w:val="both"/>
        <w:rPr>
          <w:rFonts w:ascii="Calibri" w:hAnsi="Calibri" w:cs="Arial"/>
          <w:color w:val="000000"/>
          <w:sz w:val="20"/>
          <w:szCs w:val="20"/>
        </w:rPr>
      </w:pPr>
      <w:r w:rsidRPr="00E91314">
        <w:rPr>
          <w:rFonts w:ascii="Calibri" w:hAnsi="Calibri" w:cs="Arial"/>
          <w:color w:val="000000"/>
          <w:sz w:val="20"/>
          <w:szCs w:val="20"/>
        </w:rPr>
        <w:t>Listino Pubblico (indicare eventuale link o indicazioni per reperire tale listino)</w:t>
      </w:r>
    </w:p>
    <w:p w14:paraId="23C5F6C7" w14:textId="77777777" w:rsidR="00D0660E" w:rsidRPr="00E91314" w:rsidRDefault="00D0660E" w:rsidP="00D0660E">
      <w:pPr>
        <w:pStyle w:val="Paragrafoelenco"/>
        <w:numPr>
          <w:ilvl w:val="0"/>
          <w:numId w:val="14"/>
        </w:numPr>
        <w:spacing w:line="360" w:lineRule="auto"/>
        <w:jc w:val="both"/>
        <w:rPr>
          <w:rFonts w:ascii="Calibri" w:hAnsi="Calibri" w:cs="Arial"/>
          <w:color w:val="000000"/>
          <w:sz w:val="20"/>
          <w:szCs w:val="20"/>
        </w:rPr>
      </w:pPr>
      <w:r w:rsidRPr="00E91314">
        <w:rPr>
          <w:rFonts w:ascii="Calibri" w:hAnsi="Calibri" w:cs="Arial"/>
          <w:color w:val="000000"/>
          <w:sz w:val="20"/>
          <w:szCs w:val="20"/>
        </w:rPr>
        <w:t>Listino su Richiesta (indicare nominativo a cui rivolgersi per ottenere tale listino)</w:t>
      </w:r>
    </w:p>
    <w:p w14:paraId="7C98EE68" w14:textId="77777777" w:rsidR="00D0660E" w:rsidRPr="00E91314" w:rsidRDefault="00D0660E" w:rsidP="00D0660E">
      <w:pPr>
        <w:pStyle w:val="Paragrafoelenco"/>
        <w:numPr>
          <w:ilvl w:val="0"/>
          <w:numId w:val="14"/>
        </w:numPr>
        <w:spacing w:line="360" w:lineRule="auto"/>
        <w:jc w:val="both"/>
        <w:rPr>
          <w:rFonts w:ascii="Calibri" w:hAnsi="Calibri" w:cs="Arial"/>
          <w:color w:val="000000"/>
          <w:sz w:val="20"/>
          <w:szCs w:val="20"/>
        </w:rPr>
      </w:pPr>
      <w:r w:rsidRPr="00E91314">
        <w:rPr>
          <w:rFonts w:ascii="Calibri" w:hAnsi="Calibri" w:cs="Arial"/>
          <w:color w:val="000000"/>
          <w:sz w:val="20"/>
          <w:szCs w:val="20"/>
        </w:rPr>
        <w:t>Dimensionamento economico su base esclusivamente progettuale e/o di configurazione</w:t>
      </w:r>
    </w:p>
    <w:p w14:paraId="11FEFBE1" w14:textId="77777777" w:rsidR="00D0660E" w:rsidRDefault="00D0660E" w:rsidP="00D0660E">
      <w:pPr>
        <w:spacing w:line="276" w:lineRule="auto"/>
        <w:ind w:left="284"/>
        <w:jc w:val="both"/>
        <w:rPr>
          <w:rFonts w:asciiTheme="minorHAnsi" w:hAnsiTheme="minorHAnsi" w:cs="Arial"/>
          <w:bCs/>
          <w:sz w:val="20"/>
          <w:szCs w:val="20"/>
        </w:rPr>
      </w:pPr>
    </w:p>
    <w:p w14:paraId="53669EA0" w14:textId="114932DC" w:rsidR="006A6EA5" w:rsidRPr="006A6EA5" w:rsidRDefault="00D0660E" w:rsidP="006A6EA5">
      <w:pPr>
        <w:pStyle w:val="Titolo1"/>
        <w:numPr>
          <w:ilvl w:val="0"/>
          <w:numId w:val="0"/>
        </w:numPr>
        <w:rPr>
          <w:rFonts w:ascii="Calibri" w:hAnsi="Calibri"/>
          <w:sz w:val="24"/>
        </w:rPr>
      </w:pPr>
      <w:r w:rsidRPr="00525622">
        <w:rPr>
          <w:rFonts w:ascii="Calibri" w:hAnsi="Calibri"/>
          <w:sz w:val="24"/>
        </w:rPr>
        <w:t>Risposta:</w:t>
      </w:r>
    </w:p>
    <w:tbl>
      <w:tblPr>
        <w:tblStyle w:val="Grigliatabella"/>
        <w:tblW w:w="0" w:type="auto"/>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505"/>
      </w:tblGrid>
      <w:tr w:rsidR="006A6EA5" w14:paraId="0D873CA4" w14:textId="77777777" w:rsidTr="002E343F">
        <w:trPr>
          <w:trHeight w:val="1824"/>
        </w:trPr>
        <w:tc>
          <w:tcPr>
            <w:tcW w:w="8505" w:type="dxa"/>
            <w:shd w:val="clear" w:color="auto" w:fill="F2F2F2" w:themeFill="background1" w:themeFillShade="F2"/>
          </w:tcPr>
          <w:p w14:paraId="22E02F67" w14:textId="77777777" w:rsidR="006A6EA5" w:rsidRDefault="006A6EA5" w:rsidP="002E343F">
            <w:pPr>
              <w:ind w:left="284"/>
              <w:jc w:val="both"/>
              <w:rPr>
                <w:rFonts w:asciiTheme="minorHAnsi" w:hAnsiTheme="minorHAnsi" w:cs="Arial"/>
                <w:bCs/>
                <w:sz w:val="20"/>
                <w:szCs w:val="20"/>
              </w:rPr>
            </w:pPr>
          </w:p>
        </w:tc>
      </w:tr>
    </w:tbl>
    <w:p w14:paraId="182E183A" w14:textId="77777777" w:rsidR="006A6EA5" w:rsidRDefault="006A6EA5" w:rsidP="006A6EA5">
      <w:pPr>
        <w:ind w:left="284"/>
        <w:jc w:val="both"/>
        <w:rPr>
          <w:rFonts w:asciiTheme="minorHAnsi" w:hAnsiTheme="minorHAnsi" w:cs="Arial"/>
          <w:bCs/>
          <w:color w:val="FF0000"/>
          <w:sz w:val="20"/>
          <w:szCs w:val="20"/>
        </w:rPr>
      </w:pPr>
    </w:p>
    <w:p w14:paraId="5D21FC13" w14:textId="77777777" w:rsidR="00D0660E" w:rsidRDefault="00D0660E" w:rsidP="00D0660E">
      <w:pPr>
        <w:spacing w:line="276" w:lineRule="auto"/>
        <w:ind w:left="284"/>
        <w:jc w:val="both"/>
        <w:rPr>
          <w:rFonts w:asciiTheme="minorHAnsi" w:hAnsiTheme="minorHAnsi" w:cs="Arial"/>
          <w:bCs/>
          <w:sz w:val="20"/>
          <w:szCs w:val="20"/>
        </w:rPr>
      </w:pPr>
    </w:p>
    <w:p w14:paraId="2E80DBB1" w14:textId="77777777" w:rsidR="008425F2" w:rsidRDefault="008425F2" w:rsidP="008425F2">
      <w:pPr>
        <w:jc w:val="both"/>
        <w:rPr>
          <w:rFonts w:asciiTheme="minorHAnsi" w:hAnsiTheme="minorHAnsi"/>
          <w:sz w:val="20"/>
          <w:szCs w:val="20"/>
        </w:rPr>
      </w:pPr>
    </w:p>
    <w:p w14:paraId="57590DD5" w14:textId="77777777" w:rsidR="00B5269D" w:rsidRDefault="00B5269D" w:rsidP="008425F2">
      <w:pPr>
        <w:jc w:val="both"/>
        <w:rPr>
          <w:rFonts w:asciiTheme="minorHAnsi" w:hAnsiTheme="minorHAnsi"/>
          <w:sz w:val="20"/>
          <w:szCs w:val="20"/>
        </w:rPr>
      </w:pPr>
    </w:p>
    <w:tbl>
      <w:tblPr>
        <w:tblW w:w="2822" w:type="dxa"/>
        <w:tblInd w:w="108" w:type="dxa"/>
        <w:tblLook w:val="01E0" w:firstRow="1" w:lastRow="1" w:firstColumn="1" w:lastColumn="1" w:noHBand="0" w:noVBand="0"/>
      </w:tblPr>
      <w:tblGrid>
        <w:gridCol w:w="2822"/>
      </w:tblGrid>
      <w:tr w:rsidR="00B9428A" w:rsidRPr="00BB4433" w14:paraId="3E8BF96A" w14:textId="77777777" w:rsidTr="005C54ED">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EDA0F5B" w14:textId="77777777" w:rsidR="00B9428A" w:rsidRPr="00BB4433" w:rsidRDefault="00B9428A" w:rsidP="005C54ED">
            <w:pPr>
              <w:ind w:left="284"/>
              <w:jc w:val="center"/>
              <w:rPr>
                <w:rFonts w:ascii="Trebuchet MS" w:hAnsi="Trebuchet MS"/>
                <w:b/>
                <w:sz w:val="22"/>
                <w:szCs w:val="22"/>
              </w:rPr>
            </w:pPr>
            <w:r w:rsidRPr="00BB4433">
              <w:rPr>
                <w:rFonts w:asciiTheme="minorHAnsi" w:hAnsiTheme="minorHAnsi" w:cs="Arial"/>
                <w:b/>
                <w:bCs/>
                <w:sz w:val="20"/>
                <w:szCs w:val="20"/>
              </w:rPr>
              <w:t>Firma operatore economico</w:t>
            </w:r>
          </w:p>
        </w:tc>
      </w:tr>
      <w:tr w:rsidR="00B9428A" w:rsidRPr="00561A7D" w14:paraId="715EFE50" w14:textId="77777777" w:rsidTr="005C54ED">
        <w:tc>
          <w:tcPr>
            <w:tcW w:w="2822" w:type="dxa"/>
            <w:tcBorders>
              <w:top w:val="single" w:sz="4" w:space="0" w:color="FFFFFF" w:themeColor="background1"/>
            </w:tcBorders>
            <w:shd w:val="clear" w:color="auto" w:fill="auto"/>
          </w:tcPr>
          <w:p w14:paraId="1AEC2BF4" w14:textId="77777777" w:rsidR="00B9428A" w:rsidRPr="00561A7D" w:rsidRDefault="00B9428A" w:rsidP="005C54ED">
            <w:pPr>
              <w:ind w:left="284"/>
              <w:jc w:val="center"/>
              <w:rPr>
                <w:rFonts w:asciiTheme="minorHAnsi" w:hAnsiTheme="minorHAnsi" w:cs="Arial"/>
                <w:bCs/>
                <w:sz w:val="20"/>
                <w:szCs w:val="20"/>
                <w:highlight w:val="yellow"/>
              </w:rPr>
            </w:pPr>
            <w:r w:rsidRPr="00561A7D">
              <w:rPr>
                <w:rFonts w:asciiTheme="minorHAnsi" w:hAnsiTheme="minorHAnsi" w:cs="Arial"/>
                <w:bCs/>
                <w:color w:val="FF0000"/>
                <w:sz w:val="20"/>
                <w:szCs w:val="20"/>
              </w:rPr>
              <w:t>[Nome e Cognome]</w:t>
            </w:r>
          </w:p>
        </w:tc>
      </w:tr>
      <w:tr w:rsidR="00B9428A" w:rsidRPr="00132242" w14:paraId="73449906" w14:textId="77777777" w:rsidTr="005C54ED">
        <w:trPr>
          <w:trHeight w:val="413"/>
        </w:trPr>
        <w:tc>
          <w:tcPr>
            <w:tcW w:w="2822" w:type="dxa"/>
            <w:shd w:val="clear" w:color="auto" w:fill="auto"/>
          </w:tcPr>
          <w:p w14:paraId="644F38A0" w14:textId="77777777" w:rsidR="00B9428A" w:rsidRDefault="00B9428A" w:rsidP="005C54ED">
            <w:pPr>
              <w:ind w:left="284"/>
              <w:jc w:val="both"/>
              <w:rPr>
                <w:rFonts w:ascii="Trebuchet MS" w:hAnsi="Trebuchet MS" w:cs="Arial"/>
                <w:bCs/>
                <w:i/>
                <w:sz w:val="20"/>
                <w:szCs w:val="20"/>
                <w:highlight w:val="yellow"/>
              </w:rPr>
            </w:pPr>
          </w:p>
          <w:p w14:paraId="4E3C2BD0" w14:textId="77777777" w:rsidR="00B9428A" w:rsidRPr="00132242" w:rsidRDefault="00B9428A" w:rsidP="005C54ED">
            <w:pPr>
              <w:ind w:left="284"/>
              <w:jc w:val="both"/>
              <w:rPr>
                <w:rFonts w:ascii="Trebuchet MS" w:hAnsi="Trebuchet MS" w:cs="Arial"/>
                <w:bCs/>
                <w:i/>
                <w:sz w:val="20"/>
                <w:szCs w:val="20"/>
                <w:highlight w:val="yellow"/>
              </w:rPr>
            </w:pPr>
          </w:p>
          <w:p w14:paraId="7569B4A8" w14:textId="77777777" w:rsidR="00B9428A" w:rsidRPr="00132242" w:rsidRDefault="00B9428A" w:rsidP="005C54ED">
            <w:pPr>
              <w:ind w:left="284"/>
              <w:jc w:val="center"/>
              <w:rPr>
                <w:rFonts w:ascii="Trebuchet MS" w:hAnsi="Trebuchet MS" w:cs="Arial"/>
                <w:bCs/>
                <w:i/>
                <w:sz w:val="20"/>
                <w:szCs w:val="20"/>
                <w:highlight w:val="yellow"/>
              </w:rPr>
            </w:pPr>
            <w:r w:rsidRPr="00B64E33">
              <w:rPr>
                <w:rFonts w:ascii="Trebuchet MS" w:hAnsi="Trebuchet MS" w:cs="Arial"/>
                <w:bCs/>
                <w:i/>
                <w:sz w:val="20"/>
                <w:szCs w:val="20"/>
              </w:rPr>
              <w:t>_____________________</w:t>
            </w:r>
          </w:p>
        </w:tc>
      </w:tr>
    </w:tbl>
    <w:p w14:paraId="79A68BE3" w14:textId="1A4547A4" w:rsidR="008425F2" w:rsidRDefault="008425F2" w:rsidP="00B9428A">
      <w:pPr>
        <w:jc w:val="both"/>
        <w:rPr>
          <w:rFonts w:ascii="Calibri" w:hAnsi="Calibri"/>
          <w:sz w:val="20"/>
          <w:szCs w:val="20"/>
        </w:rPr>
      </w:pPr>
    </w:p>
    <w:sectPr w:rsidR="008425F2" w:rsidSect="003D1C18">
      <w:headerReference w:type="even" r:id="rId10"/>
      <w:headerReference w:type="default" r:id="rId11"/>
      <w:footerReference w:type="even" r:id="rId12"/>
      <w:footerReference w:type="default" r:id="rId13"/>
      <w:headerReference w:type="first" r:id="rId14"/>
      <w:footerReference w:type="first" r:id="rId15"/>
      <w:pgSz w:w="11906" w:h="16838"/>
      <w:pgMar w:top="2268" w:right="1134" w:bottom="1985"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3BD1D" w14:textId="77777777" w:rsidR="001E263F" w:rsidRDefault="001E263F">
      <w:r>
        <w:separator/>
      </w:r>
    </w:p>
  </w:endnote>
  <w:endnote w:type="continuationSeparator" w:id="0">
    <w:p w14:paraId="30935AC5" w14:textId="77777777" w:rsidR="001E263F" w:rsidRDefault="001E2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8FA91" w14:textId="77777777" w:rsidR="00CB7A9A" w:rsidRDefault="00951672">
    <w:pPr>
      <w:pStyle w:val="Pidipagina"/>
      <w:framePr w:wrap="around" w:vAnchor="text" w:hAnchor="margin" w:xAlign="right" w:y="1"/>
      <w:rPr>
        <w:rStyle w:val="Numeropagina"/>
      </w:rPr>
    </w:pPr>
    <w:r>
      <w:rPr>
        <w:rStyle w:val="Numeropagina"/>
      </w:rPr>
      <w:fldChar w:fldCharType="begin"/>
    </w:r>
    <w:r w:rsidR="00CB7A9A">
      <w:rPr>
        <w:rStyle w:val="Numeropagina"/>
      </w:rPr>
      <w:instrText xml:space="preserve">PAGE  </w:instrText>
    </w:r>
    <w:r>
      <w:rPr>
        <w:rStyle w:val="Numeropagina"/>
      </w:rPr>
      <w:fldChar w:fldCharType="separate"/>
    </w:r>
    <w:r w:rsidR="00CB7A9A">
      <w:rPr>
        <w:rStyle w:val="Numeropagina"/>
        <w:noProof/>
      </w:rPr>
      <w:t>2</w:t>
    </w:r>
    <w:r>
      <w:rPr>
        <w:rStyle w:val="Numeropagina"/>
      </w:rPr>
      <w:fldChar w:fldCharType="end"/>
    </w:r>
  </w:p>
  <w:p w14:paraId="7711556E" w14:textId="77777777" w:rsidR="00CB7A9A" w:rsidRDefault="00CB7A9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32F99" w14:textId="232DC29F" w:rsidR="00CB7A9A" w:rsidRPr="00CB7A9A" w:rsidRDefault="00951672">
    <w:pPr>
      <w:pStyle w:val="Intestazione"/>
      <w:framePr w:w="788" w:wrap="around" w:vAnchor="text" w:hAnchor="page" w:x="9955" w:y="1"/>
      <w:jc w:val="right"/>
      <w:rPr>
        <w:rStyle w:val="Numeropagina"/>
        <w:rFonts w:ascii="Trebuchet MS" w:hAnsi="Trebuchet MS"/>
        <w:sz w:val="14"/>
        <w:szCs w:val="14"/>
      </w:rPr>
    </w:pPr>
    <w:r w:rsidRPr="00CB7A9A">
      <w:rPr>
        <w:rStyle w:val="Numeropagina"/>
        <w:sz w:val="14"/>
      </w:rPr>
      <w:fldChar w:fldCharType="begin"/>
    </w:r>
    <w:r w:rsidR="00CB7A9A" w:rsidRPr="00CB7A9A">
      <w:rPr>
        <w:rStyle w:val="Numeropagina"/>
        <w:rFonts w:ascii="Trebuchet MS" w:hAnsi="Trebuchet MS"/>
        <w:sz w:val="14"/>
      </w:rPr>
      <w:instrText xml:space="preserve">PAGE  </w:instrText>
    </w:r>
    <w:r w:rsidRPr="00CB7A9A">
      <w:rPr>
        <w:rStyle w:val="Numeropagina"/>
        <w:rFonts w:ascii="Courier" w:hAnsi="Courier"/>
        <w:sz w:val="14"/>
      </w:rPr>
      <w:fldChar w:fldCharType="separate"/>
    </w:r>
    <w:r w:rsidR="008122B1">
      <w:rPr>
        <w:rStyle w:val="Numeropagina"/>
        <w:rFonts w:ascii="Trebuchet MS" w:hAnsi="Trebuchet MS"/>
        <w:noProof/>
        <w:sz w:val="14"/>
      </w:rPr>
      <w:t>2</w:t>
    </w:r>
    <w:r w:rsidRPr="00CB7A9A">
      <w:rPr>
        <w:rStyle w:val="Numeropagina"/>
        <w:rFonts w:ascii="Courier" w:hAnsi="Courier"/>
        <w:sz w:val="14"/>
      </w:rPr>
      <w:fldChar w:fldCharType="end"/>
    </w:r>
    <w:r w:rsidR="00CB7A9A" w:rsidRPr="00CB7A9A">
      <w:rPr>
        <w:rStyle w:val="Numeropagina"/>
        <w:rFonts w:ascii="Trebuchet MS" w:hAnsi="Trebuchet MS"/>
        <w:sz w:val="14"/>
      </w:rPr>
      <w:t xml:space="preserve"> di </w:t>
    </w:r>
    <w:r w:rsidRPr="00CB7A9A">
      <w:rPr>
        <w:rStyle w:val="Numeropagina"/>
        <w:rFonts w:ascii="Trebuchet MS" w:hAnsi="Trebuchet MS"/>
        <w:sz w:val="14"/>
        <w:szCs w:val="14"/>
      </w:rPr>
      <w:fldChar w:fldCharType="begin"/>
    </w:r>
    <w:r w:rsidR="00CB7A9A" w:rsidRPr="00CB7A9A">
      <w:rPr>
        <w:rStyle w:val="Numeropagina"/>
        <w:rFonts w:ascii="Trebuchet MS" w:hAnsi="Trebuchet MS"/>
        <w:sz w:val="14"/>
        <w:szCs w:val="14"/>
      </w:rPr>
      <w:instrText xml:space="preserve"> NUMPAGES </w:instrText>
    </w:r>
    <w:r w:rsidRPr="00CB7A9A">
      <w:rPr>
        <w:rStyle w:val="Numeropagina"/>
        <w:rFonts w:ascii="Trebuchet MS" w:hAnsi="Trebuchet MS"/>
        <w:sz w:val="14"/>
        <w:szCs w:val="14"/>
      </w:rPr>
      <w:fldChar w:fldCharType="separate"/>
    </w:r>
    <w:r w:rsidR="008122B1">
      <w:rPr>
        <w:rStyle w:val="Numeropagina"/>
        <w:rFonts w:ascii="Trebuchet MS" w:hAnsi="Trebuchet MS"/>
        <w:noProof/>
        <w:sz w:val="14"/>
        <w:szCs w:val="14"/>
      </w:rPr>
      <w:t>7</w:t>
    </w:r>
    <w:r w:rsidRPr="00CB7A9A">
      <w:rPr>
        <w:rStyle w:val="Numeropagina"/>
        <w:rFonts w:ascii="Trebuchet MS" w:hAnsi="Trebuchet MS"/>
        <w:sz w:val="14"/>
        <w:szCs w:val="14"/>
      </w:rPr>
      <w:fldChar w:fldCharType="end"/>
    </w:r>
  </w:p>
  <w:p w14:paraId="0075ADC5" w14:textId="77777777" w:rsidR="00A361F0" w:rsidRPr="00E0369C" w:rsidRDefault="00A361F0">
    <w:pPr>
      <w:pStyle w:val="Pidipagina"/>
      <w:ind w:right="360"/>
      <w:rPr>
        <w:rFonts w:ascii="Trebuchet MS" w:hAnsi="Trebuchet MS"/>
        <w:sz w:val="16"/>
        <w:szCs w:val="16"/>
      </w:rPr>
    </w:pPr>
    <w:r w:rsidRPr="00A361F0">
      <w:rPr>
        <w:rFonts w:ascii="Trebuchet MS" w:hAnsi="Trebuchet MS"/>
        <w:sz w:val="16"/>
        <w:szCs w:val="16"/>
      </w:rPr>
      <w:t xml:space="preserve">Classificazione </w:t>
    </w:r>
    <w:r w:rsidRPr="00E0369C">
      <w:rPr>
        <w:rFonts w:ascii="Trebuchet MS" w:hAnsi="Trebuchet MS"/>
        <w:sz w:val="16"/>
        <w:szCs w:val="16"/>
      </w:rPr>
      <w:t>Consip Public</w:t>
    </w:r>
  </w:p>
  <w:p w14:paraId="3D97FFFC" w14:textId="4E33F9BC" w:rsidR="00781933" w:rsidRPr="00407EBF" w:rsidRDefault="00CB7A9A" w:rsidP="00781933">
    <w:pPr>
      <w:pStyle w:val="Pidipagina"/>
      <w:ind w:right="360"/>
      <w:jc w:val="both"/>
      <w:rPr>
        <w:rFonts w:ascii="Trebuchet MS" w:hAnsi="Trebuchet MS"/>
        <w:sz w:val="16"/>
        <w:szCs w:val="16"/>
      </w:rPr>
    </w:pPr>
    <w:r w:rsidRPr="00E0369C">
      <w:rPr>
        <w:rFonts w:ascii="Trebuchet MS" w:hAnsi="Trebuchet MS"/>
        <w:sz w:val="16"/>
        <w:szCs w:val="16"/>
      </w:rPr>
      <w:t>Consip S.p.A. –</w:t>
    </w:r>
    <w:r w:rsidR="00537CF5" w:rsidRPr="00407EBF">
      <w:rPr>
        <w:rFonts w:ascii="Trebuchet MS" w:hAnsi="Trebuchet MS"/>
        <w:sz w:val="16"/>
        <w:szCs w:val="16"/>
      </w:rPr>
      <w:t xml:space="preserve"> </w:t>
    </w:r>
    <w:r w:rsidR="002069C2" w:rsidRPr="005B7939">
      <w:rPr>
        <w:rFonts w:ascii="Trebuchet MS" w:hAnsi="Trebuchet MS"/>
        <w:sz w:val="16"/>
        <w:szCs w:val="16"/>
      </w:rPr>
      <w:t xml:space="preserve">Consultazione di mercato </w:t>
    </w:r>
    <w:r w:rsidR="00821143">
      <w:rPr>
        <w:rFonts w:ascii="Trebuchet MS" w:hAnsi="Trebuchet MS"/>
        <w:sz w:val="16"/>
        <w:szCs w:val="16"/>
      </w:rPr>
      <w:t xml:space="preserve">acquisizione </w:t>
    </w:r>
    <w:r w:rsidR="008D6BF4">
      <w:rPr>
        <w:rFonts w:ascii="Trebuchet MS" w:hAnsi="Trebuchet MS"/>
        <w:sz w:val="16"/>
        <w:szCs w:val="16"/>
      </w:rPr>
      <w:t xml:space="preserve">del servizio di manutenzione delle licenze </w:t>
    </w:r>
    <w:r w:rsidR="00821143">
      <w:rPr>
        <w:rFonts w:ascii="Trebuchet MS" w:hAnsi="Trebuchet MS"/>
        <w:sz w:val="16"/>
        <w:szCs w:val="16"/>
      </w:rPr>
      <w:t>Xmarc</w:t>
    </w:r>
    <w:r w:rsidR="008D6BF4">
      <w:rPr>
        <w:rFonts w:ascii="Trebuchet MS" w:hAnsi="Trebuchet MS"/>
        <w:sz w:val="16"/>
        <w:szCs w:val="16"/>
      </w:rPr>
      <w:t xml:space="preserve"> per la Cartografia catastale</w:t>
    </w:r>
    <w:r w:rsidR="00821143">
      <w:rPr>
        <w:rFonts w:ascii="Trebuchet MS" w:hAnsi="Trebuchet MS"/>
        <w:sz w:val="16"/>
        <w:szCs w:val="16"/>
      </w:rPr>
      <w:t xml:space="preserve"> </w:t>
    </w:r>
  </w:p>
  <w:p w14:paraId="0B4440D7" w14:textId="77777777" w:rsidR="00D15CA3" w:rsidRPr="00407EBF" w:rsidRDefault="00D15CA3" w:rsidP="00503ADF">
    <w:pPr>
      <w:pStyle w:val="Pidipagina"/>
      <w:ind w:right="360"/>
      <w:jc w:val="both"/>
      <w:rPr>
        <w:rFonts w:ascii="Trebuchet MS" w:hAnsi="Trebuchet MS"/>
        <w:sz w:val="16"/>
        <w:szCs w:val="16"/>
      </w:rPr>
    </w:pPr>
  </w:p>
  <w:p w14:paraId="54783253" w14:textId="77777777" w:rsidR="00D15CA3" w:rsidRDefault="00D15CA3" w:rsidP="00503ADF">
    <w:pPr>
      <w:pStyle w:val="Pidipagina"/>
      <w:ind w:right="360"/>
      <w:jc w:val="both"/>
      <w:rPr>
        <w:rFonts w:ascii="Calibri" w:hAnsi="Calibri" w:cs="Arial"/>
        <w:sz w:val="20"/>
        <w:szCs w:val="20"/>
      </w:rPr>
    </w:pPr>
  </w:p>
  <w:p w14:paraId="222F792A" w14:textId="77777777" w:rsidR="00CB7A9A" w:rsidRPr="008C4BCF" w:rsidRDefault="00CB7A9A" w:rsidP="00503ADF">
    <w:pPr>
      <w:pStyle w:val="Pidipagina"/>
      <w:ind w:right="360"/>
      <w:jc w:val="both"/>
    </w:pPr>
    <w:r w:rsidRPr="00E0369C">
      <w:rPr>
        <w:rFonts w:ascii="Trebuchet MS" w:hAnsi="Trebuchet MS"/>
        <w:sz w:val="16"/>
        <w:szCs w:val="16"/>
      </w:rPr>
      <w:tab/>
    </w:r>
    <w:r w:rsidRPr="00E0369C">
      <w:rPr>
        <w:rFonts w:ascii="Trebuchet MS" w:hAnsi="Trebuchet M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181F3" w14:textId="77777777" w:rsidR="00C03BA9" w:rsidRDefault="00C03BA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47620" w14:textId="77777777" w:rsidR="001E263F" w:rsidRDefault="001E263F">
      <w:r>
        <w:separator/>
      </w:r>
    </w:p>
  </w:footnote>
  <w:footnote w:type="continuationSeparator" w:id="0">
    <w:p w14:paraId="3D51BB35" w14:textId="77777777" w:rsidR="001E263F" w:rsidRDefault="001E2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5CFE2" w14:textId="77777777" w:rsidR="00CB7A9A" w:rsidRDefault="001748C3">
    <w:pPr>
      <w:pStyle w:val="Intestazione"/>
    </w:pPr>
    <w:r>
      <w:rPr>
        <w:noProof/>
      </w:rPr>
      <w:drawing>
        <wp:anchor distT="0" distB="0" distL="114300" distR="114300" simplePos="0" relativeHeight="251656704" behindDoc="1" locked="0" layoutInCell="1" allowOverlap="1" wp14:anchorId="34AFC7A5" wp14:editId="568AD078">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1" name="Immagine 1"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DADF2" w14:textId="77777777" w:rsidR="00CB7A9A" w:rsidRDefault="001748C3">
    <w:pPr>
      <w:pStyle w:val="Intestazione"/>
    </w:pPr>
    <w:r>
      <w:rPr>
        <w:noProof/>
      </w:rPr>
      <w:drawing>
        <wp:anchor distT="0" distB="0" distL="114300" distR="114300" simplePos="0" relativeHeight="251658752" behindDoc="1" locked="0" layoutInCell="1" allowOverlap="1" wp14:anchorId="266C6908" wp14:editId="28061ECA">
          <wp:simplePos x="0" y="0"/>
          <wp:positionH relativeFrom="column">
            <wp:posOffset>-1714500</wp:posOffset>
          </wp:positionH>
          <wp:positionV relativeFrom="paragraph">
            <wp:posOffset>-610235</wp:posOffset>
          </wp:positionV>
          <wp:extent cx="1333500" cy="1143000"/>
          <wp:effectExtent l="0" t="0" r="0" b="0"/>
          <wp:wrapTight wrapText="bothSides">
            <wp:wrapPolygon edited="0">
              <wp:start x="0" y="0"/>
              <wp:lineTo x="0" y="21240"/>
              <wp:lineTo x="21291" y="21240"/>
              <wp:lineTo x="21291" y="0"/>
              <wp:lineTo x="0" y="0"/>
            </wp:wrapPolygon>
          </wp:wrapTight>
          <wp:docPr id="5" name="Immagine 5"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5AFC2" w14:textId="77777777" w:rsidR="00CB7A9A" w:rsidRDefault="001748C3">
    <w:pPr>
      <w:pStyle w:val="Intestazione"/>
    </w:pPr>
    <w:r>
      <w:rPr>
        <w:noProof/>
      </w:rPr>
      <w:drawing>
        <wp:anchor distT="0" distB="0" distL="114300" distR="114300" simplePos="0" relativeHeight="251657728" behindDoc="1" locked="0" layoutInCell="1" allowOverlap="1" wp14:anchorId="0DD7FEC8" wp14:editId="3255F881">
          <wp:simplePos x="0" y="0"/>
          <wp:positionH relativeFrom="column">
            <wp:posOffset>-1828800</wp:posOffset>
          </wp:positionH>
          <wp:positionV relativeFrom="paragraph">
            <wp:posOffset>-495935</wp:posOffset>
          </wp:positionV>
          <wp:extent cx="2583180" cy="1177925"/>
          <wp:effectExtent l="0" t="0" r="7620" b="3175"/>
          <wp:wrapTight wrapText="bothSides">
            <wp:wrapPolygon edited="0">
              <wp:start x="0" y="0"/>
              <wp:lineTo x="0" y="21309"/>
              <wp:lineTo x="21504" y="21309"/>
              <wp:lineTo x="21504" y="0"/>
              <wp:lineTo x="0" y="0"/>
            </wp:wrapPolygon>
          </wp:wrapTight>
          <wp:docPr id="4" name="Immagine 4" descr="Consip bandiera grey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ip bandiera grey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11779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3315"/>
    <w:multiLevelType w:val="hybridMultilevel"/>
    <w:tmpl w:val="355A4B30"/>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21D7B0C"/>
    <w:multiLevelType w:val="hybridMultilevel"/>
    <w:tmpl w:val="97F8B38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30C06BF2"/>
    <w:multiLevelType w:val="hybridMultilevel"/>
    <w:tmpl w:val="4FF86FF2"/>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37A44DFC"/>
    <w:multiLevelType w:val="hybridMultilevel"/>
    <w:tmpl w:val="1798965E"/>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4"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5" w15:restartNumberingAfterBreak="0">
    <w:nsid w:val="4A6D7B18"/>
    <w:multiLevelType w:val="hybridMultilevel"/>
    <w:tmpl w:val="4240124C"/>
    <w:lvl w:ilvl="0" w:tplc="04100001">
      <w:start w:val="1"/>
      <w:numFmt w:val="bullet"/>
      <w:lvlText w:val=""/>
      <w:lvlJc w:val="left"/>
      <w:pPr>
        <w:tabs>
          <w:tab w:val="num" w:pos="502"/>
        </w:tabs>
        <w:ind w:left="502"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FDA1350"/>
    <w:multiLevelType w:val="hybridMultilevel"/>
    <w:tmpl w:val="3FCE3EBA"/>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7" w15:restartNumberingAfterBreak="0">
    <w:nsid w:val="71F627B6"/>
    <w:multiLevelType w:val="hybridMultilevel"/>
    <w:tmpl w:val="40A09248"/>
    <w:lvl w:ilvl="0" w:tplc="577A47E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2"/>
  </w:num>
  <w:num w:numId="6">
    <w:abstractNumId w:val="1"/>
  </w:num>
  <w:num w:numId="7">
    <w:abstractNumId w:val="4"/>
  </w:num>
  <w:num w:numId="8">
    <w:abstractNumId w:val="4"/>
  </w:num>
  <w:num w:numId="9">
    <w:abstractNumId w:val="4"/>
  </w:num>
  <w:num w:numId="10">
    <w:abstractNumId w:val="4"/>
  </w:num>
  <w:num w:numId="11">
    <w:abstractNumId w:val="4"/>
  </w:num>
  <w:num w:numId="12">
    <w:abstractNumId w:val="4"/>
  </w:num>
  <w:num w:numId="13">
    <w:abstractNumId w:val="3"/>
  </w:num>
  <w:num w:numId="1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it-IT"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657"/>
    <w:rsid w:val="00002B4D"/>
    <w:rsid w:val="00003BAD"/>
    <w:rsid w:val="000042D4"/>
    <w:rsid w:val="00005661"/>
    <w:rsid w:val="0004002A"/>
    <w:rsid w:val="00047D0A"/>
    <w:rsid w:val="00051247"/>
    <w:rsid w:val="00052B83"/>
    <w:rsid w:val="0005499E"/>
    <w:rsid w:val="0005710D"/>
    <w:rsid w:val="00062AEF"/>
    <w:rsid w:val="00071F4C"/>
    <w:rsid w:val="000730CA"/>
    <w:rsid w:val="00073A0B"/>
    <w:rsid w:val="00092390"/>
    <w:rsid w:val="00092C66"/>
    <w:rsid w:val="00094898"/>
    <w:rsid w:val="000B1DE5"/>
    <w:rsid w:val="000B20C7"/>
    <w:rsid w:val="000B34BC"/>
    <w:rsid w:val="000B4D07"/>
    <w:rsid w:val="000D4149"/>
    <w:rsid w:val="000D62D5"/>
    <w:rsid w:val="000F4AB0"/>
    <w:rsid w:val="000F73CB"/>
    <w:rsid w:val="00100DA9"/>
    <w:rsid w:val="001024A7"/>
    <w:rsid w:val="0011099A"/>
    <w:rsid w:val="00111885"/>
    <w:rsid w:val="001132A0"/>
    <w:rsid w:val="0012179F"/>
    <w:rsid w:val="00121CCE"/>
    <w:rsid w:val="00121E14"/>
    <w:rsid w:val="001220D5"/>
    <w:rsid w:val="00126A73"/>
    <w:rsid w:val="001333DC"/>
    <w:rsid w:val="00135BB0"/>
    <w:rsid w:val="00140FA7"/>
    <w:rsid w:val="001445D4"/>
    <w:rsid w:val="00145859"/>
    <w:rsid w:val="00145C53"/>
    <w:rsid w:val="00146E16"/>
    <w:rsid w:val="0014768D"/>
    <w:rsid w:val="00152E32"/>
    <w:rsid w:val="001605B9"/>
    <w:rsid w:val="00162CF2"/>
    <w:rsid w:val="00170448"/>
    <w:rsid w:val="001748C3"/>
    <w:rsid w:val="001779F8"/>
    <w:rsid w:val="0018120C"/>
    <w:rsid w:val="00183D59"/>
    <w:rsid w:val="00194470"/>
    <w:rsid w:val="00194649"/>
    <w:rsid w:val="001A3AD8"/>
    <w:rsid w:val="001A64F3"/>
    <w:rsid w:val="001A721E"/>
    <w:rsid w:val="001B1A08"/>
    <w:rsid w:val="001B5727"/>
    <w:rsid w:val="001C18DD"/>
    <w:rsid w:val="001C3643"/>
    <w:rsid w:val="001D5C7A"/>
    <w:rsid w:val="001D72BF"/>
    <w:rsid w:val="001E0822"/>
    <w:rsid w:val="001E24E7"/>
    <w:rsid w:val="001E263F"/>
    <w:rsid w:val="001E6369"/>
    <w:rsid w:val="001F397F"/>
    <w:rsid w:val="001F72BB"/>
    <w:rsid w:val="001F7D59"/>
    <w:rsid w:val="002029BF"/>
    <w:rsid w:val="00205694"/>
    <w:rsid w:val="002069C2"/>
    <w:rsid w:val="00210B8A"/>
    <w:rsid w:val="00211442"/>
    <w:rsid w:val="002148FB"/>
    <w:rsid w:val="00221DE7"/>
    <w:rsid w:val="002410E1"/>
    <w:rsid w:val="002475B7"/>
    <w:rsid w:val="002519D9"/>
    <w:rsid w:val="002552EF"/>
    <w:rsid w:val="002568D6"/>
    <w:rsid w:val="00265705"/>
    <w:rsid w:val="002669DD"/>
    <w:rsid w:val="002720E7"/>
    <w:rsid w:val="00272673"/>
    <w:rsid w:val="00274CB5"/>
    <w:rsid w:val="00275A3C"/>
    <w:rsid w:val="00286D27"/>
    <w:rsid w:val="00287B35"/>
    <w:rsid w:val="002907D6"/>
    <w:rsid w:val="0029177B"/>
    <w:rsid w:val="00297A69"/>
    <w:rsid w:val="002A3415"/>
    <w:rsid w:val="002A4B43"/>
    <w:rsid w:val="002B08C5"/>
    <w:rsid w:val="002B2566"/>
    <w:rsid w:val="002C0A70"/>
    <w:rsid w:val="002C13FB"/>
    <w:rsid w:val="002C4C6E"/>
    <w:rsid w:val="002D0DD6"/>
    <w:rsid w:val="002D3A2E"/>
    <w:rsid w:val="002D3DC0"/>
    <w:rsid w:val="002E1BB6"/>
    <w:rsid w:val="002E6DC3"/>
    <w:rsid w:val="002F2184"/>
    <w:rsid w:val="002F65FA"/>
    <w:rsid w:val="002F6CF6"/>
    <w:rsid w:val="003050A8"/>
    <w:rsid w:val="00307472"/>
    <w:rsid w:val="003109B0"/>
    <w:rsid w:val="00313F6B"/>
    <w:rsid w:val="0031450F"/>
    <w:rsid w:val="003145DE"/>
    <w:rsid w:val="00314E7E"/>
    <w:rsid w:val="00314F09"/>
    <w:rsid w:val="00321A95"/>
    <w:rsid w:val="00341732"/>
    <w:rsid w:val="00362B1F"/>
    <w:rsid w:val="00362F17"/>
    <w:rsid w:val="0036747F"/>
    <w:rsid w:val="003779C2"/>
    <w:rsid w:val="00385B4E"/>
    <w:rsid w:val="003872B6"/>
    <w:rsid w:val="00392F63"/>
    <w:rsid w:val="003A273A"/>
    <w:rsid w:val="003A6446"/>
    <w:rsid w:val="003B02A5"/>
    <w:rsid w:val="003B1854"/>
    <w:rsid w:val="003B2F36"/>
    <w:rsid w:val="003B7739"/>
    <w:rsid w:val="003C0C25"/>
    <w:rsid w:val="003C4E79"/>
    <w:rsid w:val="003C7FB3"/>
    <w:rsid w:val="003D1C18"/>
    <w:rsid w:val="003D32CD"/>
    <w:rsid w:val="003D7C10"/>
    <w:rsid w:val="003E082F"/>
    <w:rsid w:val="003E333D"/>
    <w:rsid w:val="003E4C9B"/>
    <w:rsid w:val="003E75A1"/>
    <w:rsid w:val="0040521A"/>
    <w:rsid w:val="00407EBF"/>
    <w:rsid w:val="004110A2"/>
    <w:rsid w:val="00411581"/>
    <w:rsid w:val="00412C47"/>
    <w:rsid w:val="00414F4A"/>
    <w:rsid w:val="00420B50"/>
    <w:rsid w:val="0042149E"/>
    <w:rsid w:val="004234F6"/>
    <w:rsid w:val="00443484"/>
    <w:rsid w:val="0044576B"/>
    <w:rsid w:val="004513D9"/>
    <w:rsid w:val="00460F71"/>
    <w:rsid w:val="00461922"/>
    <w:rsid w:val="00481A66"/>
    <w:rsid w:val="00486B8C"/>
    <w:rsid w:val="004964E3"/>
    <w:rsid w:val="00497322"/>
    <w:rsid w:val="004A0AE2"/>
    <w:rsid w:val="004A271A"/>
    <w:rsid w:val="004A2F72"/>
    <w:rsid w:val="004A4368"/>
    <w:rsid w:val="004A4409"/>
    <w:rsid w:val="004A640B"/>
    <w:rsid w:val="004A70D0"/>
    <w:rsid w:val="004B14D3"/>
    <w:rsid w:val="004B50B7"/>
    <w:rsid w:val="004C2E2F"/>
    <w:rsid w:val="004C3F21"/>
    <w:rsid w:val="004E01B8"/>
    <w:rsid w:val="004E245E"/>
    <w:rsid w:val="004E6C39"/>
    <w:rsid w:val="005007A0"/>
    <w:rsid w:val="00503ADF"/>
    <w:rsid w:val="00515940"/>
    <w:rsid w:val="00522F12"/>
    <w:rsid w:val="00525622"/>
    <w:rsid w:val="00530D14"/>
    <w:rsid w:val="00537CF5"/>
    <w:rsid w:val="0054166A"/>
    <w:rsid w:val="005509D9"/>
    <w:rsid w:val="00550D86"/>
    <w:rsid w:val="005517D1"/>
    <w:rsid w:val="00551AD7"/>
    <w:rsid w:val="00562E96"/>
    <w:rsid w:val="00572825"/>
    <w:rsid w:val="00586E68"/>
    <w:rsid w:val="00587707"/>
    <w:rsid w:val="00590A00"/>
    <w:rsid w:val="00592892"/>
    <w:rsid w:val="00593BDC"/>
    <w:rsid w:val="00594CB4"/>
    <w:rsid w:val="005A0916"/>
    <w:rsid w:val="005A3003"/>
    <w:rsid w:val="005B7939"/>
    <w:rsid w:val="005C16C9"/>
    <w:rsid w:val="005C6FCA"/>
    <w:rsid w:val="005D632D"/>
    <w:rsid w:val="005E1CF1"/>
    <w:rsid w:val="005E567D"/>
    <w:rsid w:val="005F0D86"/>
    <w:rsid w:val="005F5CC4"/>
    <w:rsid w:val="00611984"/>
    <w:rsid w:val="006268AF"/>
    <w:rsid w:val="0062696B"/>
    <w:rsid w:val="00627CEF"/>
    <w:rsid w:val="00627EDA"/>
    <w:rsid w:val="00630BAA"/>
    <w:rsid w:val="00632B1F"/>
    <w:rsid w:val="0063682E"/>
    <w:rsid w:val="00636994"/>
    <w:rsid w:val="006427F1"/>
    <w:rsid w:val="00664B06"/>
    <w:rsid w:val="006650CC"/>
    <w:rsid w:val="00670F17"/>
    <w:rsid w:val="00671781"/>
    <w:rsid w:val="00682AE1"/>
    <w:rsid w:val="006867FF"/>
    <w:rsid w:val="00690CAD"/>
    <w:rsid w:val="00694206"/>
    <w:rsid w:val="006959A4"/>
    <w:rsid w:val="006A6EA5"/>
    <w:rsid w:val="006B52EA"/>
    <w:rsid w:val="006B7CC3"/>
    <w:rsid w:val="006C0E01"/>
    <w:rsid w:val="006C5F95"/>
    <w:rsid w:val="006D6A5B"/>
    <w:rsid w:val="006E6B9B"/>
    <w:rsid w:val="006F2E39"/>
    <w:rsid w:val="007076F6"/>
    <w:rsid w:val="007233E0"/>
    <w:rsid w:val="00724627"/>
    <w:rsid w:val="00750C17"/>
    <w:rsid w:val="00755291"/>
    <w:rsid w:val="007614B2"/>
    <w:rsid w:val="00767A17"/>
    <w:rsid w:val="00774E46"/>
    <w:rsid w:val="00781933"/>
    <w:rsid w:val="007861F2"/>
    <w:rsid w:val="00787F0B"/>
    <w:rsid w:val="0079053A"/>
    <w:rsid w:val="00790E3C"/>
    <w:rsid w:val="007973B6"/>
    <w:rsid w:val="007A0C2A"/>
    <w:rsid w:val="007A2BD7"/>
    <w:rsid w:val="007A3BD3"/>
    <w:rsid w:val="007A4A50"/>
    <w:rsid w:val="007A7893"/>
    <w:rsid w:val="007B59F7"/>
    <w:rsid w:val="007C2ED7"/>
    <w:rsid w:val="007E4A8D"/>
    <w:rsid w:val="007E6157"/>
    <w:rsid w:val="007E6CF0"/>
    <w:rsid w:val="007F0479"/>
    <w:rsid w:val="008122B1"/>
    <w:rsid w:val="00813ED8"/>
    <w:rsid w:val="00817A2F"/>
    <w:rsid w:val="00821143"/>
    <w:rsid w:val="00827B09"/>
    <w:rsid w:val="00831F21"/>
    <w:rsid w:val="008370CE"/>
    <w:rsid w:val="00841DDB"/>
    <w:rsid w:val="008425F2"/>
    <w:rsid w:val="00847C56"/>
    <w:rsid w:val="00847DAF"/>
    <w:rsid w:val="00856207"/>
    <w:rsid w:val="00856607"/>
    <w:rsid w:val="00860833"/>
    <w:rsid w:val="00860EA7"/>
    <w:rsid w:val="00865482"/>
    <w:rsid w:val="00867FD8"/>
    <w:rsid w:val="00876379"/>
    <w:rsid w:val="00886CE1"/>
    <w:rsid w:val="00887954"/>
    <w:rsid w:val="008933E7"/>
    <w:rsid w:val="00893CE3"/>
    <w:rsid w:val="00897D61"/>
    <w:rsid w:val="008A218D"/>
    <w:rsid w:val="008A3587"/>
    <w:rsid w:val="008A6299"/>
    <w:rsid w:val="008A7711"/>
    <w:rsid w:val="008B30BC"/>
    <w:rsid w:val="008B4BF9"/>
    <w:rsid w:val="008B7E4F"/>
    <w:rsid w:val="008C1DFD"/>
    <w:rsid w:val="008C5990"/>
    <w:rsid w:val="008C61DA"/>
    <w:rsid w:val="008D2421"/>
    <w:rsid w:val="008D6BF4"/>
    <w:rsid w:val="008E4184"/>
    <w:rsid w:val="008E47AA"/>
    <w:rsid w:val="008E77BD"/>
    <w:rsid w:val="008F326B"/>
    <w:rsid w:val="008F3516"/>
    <w:rsid w:val="008F4061"/>
    <w:rsid w:val="00910B34"/>
    <w:rsid w:val="00915B06"/>
    <w:rsid w:val="00917DA9"/>
    <w:rsid w:val="0092624C"/>
    <w:rsid w:val="00936320"/>
    <w:rsid w:val="00947E72"/>
    <w:rsid w:val="00951672"/>
    <w:rsid w:val="00953361"/>
    <w:rsid w:val="00956577"/>
    <w:rsid w:val="00960CAF"/>
    <w:rsid w:val="00966F71"/>
    <w:rsid w:val="009700EE"/>
    <w:rsid w:val="0097182A"/>
    <w:rsid w:val="009817DB"/>
    <w:rsid w:val="009904D5"/>
    <w:rsid w:val="009944F2"/>
    <w:rsid w:val="009A3CE9"/>
    <w:rsid w:val="009A3DF3"/>
    <w:rsid w:val="009A496F"/>
    <w:rsid w:val="009B3137"/>
    <w:rsid w:val="009C4B14"/>
    <w:rsid w:val="009D1C15"/>
    <w:rsid w:val="009D2FBF"/>
    <w:rsid w:val="009D37B0"/>
    <w:rsid w:val="009D7024"/>
    <w:rsid w:val="009F06F8"/>
    <w:rsid w:val="00A011D4"/>
    <w:rsid w:val="00A01D40"/>
    <w:rsid w:val="00A03084"/>
    <w:rsid w:val="00A057BF"/>
    <w:rsid w:val="00A14D97"/>
    <w:rsid w:val="00A168DF"/>
    <w:rsid w:val="00A17C5C"/>
    <w:rsid w:val="00A216D2"/>
    <w:rsid w:val="00A22510"/>
    <w:rsid w:val="00A24694"/>
    <w:rsid w:val="00A361F0"/>
    <w:rsid w:val="00A36BF5"/>
    <w:rsid w:val="00A41C3C"/>
    <w:rsid w:val="00A50129"/>
    <w:rsid w:val="00A5449A"/>
    <w:rsid w:val="00A55723"/>
    <w:rsid w:val="00A64454"/>
    <w:rsid w:val="00A64CAB"/>
    <w:rsid w:val="00A66543"/>
    <w:rsid w:val="00A67F44"/>
    <w:rsid w:val="00A70D06"/>
    <w:rsid w:val="00A71B54"/>
    <w:rsid w:val="00A83CD7"/>
    <w:rsid w:val="00A91142"/>
    <w:rsid w:val="00A924B1"/>
    <w:rsid w:val="00AA0967"/>
    <w:rsid w:val="00AA09E0"/>
    <w:rsid w:val="00AA6A36"/>
    <w:rsid w:val="00AB11B1"/>
    <w:rsid w:val="00AB7268"/>
    <w:rsid w:val="00AC2598"/>
    <w:rsid w:val="00AE08FD"/>
    <w:rsid w:val="00B0607F"/>
    <w:rsid w:val="00B060CE"/>
    <w:rsid w:val="00B114BF"/>
    <w:rsid w:val="00B13A81"/>
    <w:rsid w:val="00B23F42"/>
    <w:rsid w:val="00B246B8"/>
    <w:rsid w:val="00B25A98"/>
    <w:rsid w:val="00B26645"/>
    <w:rsid w:val="00B2682D"/>
    <w:rsid w:val="00B32AF6"/>
    <w:rsid w:val="00B33CF1"/>
    <w:rsid w:val="00B3437B"/>
    <w:rsid w:val="00B3684F"/>
    <w:rsid w:val="00B5269D"/>
    <w:rsid w:val="00B57234"/>
    <w:rsid w:val="00B64133"/>
    <w:rsid w:val="00B72916"/>
    <w:rsid w:val="00B777E3"/>
    <w:rsid w:val="00B83FC9"/>
    <w:rsid w:val="00B845AB"/>
    <w:rsid w:val="00B853E3"/>
    <w:rsid w:val="00B867C7"/>
    <w:rsid w:val="00B9428A"/>
    <w:rsid w:val="00B9488B"/>
    <w:rsid w:val="00BA3871"/>
    <w:rsid w:val="00BA53EA"/>
    <w:rsid w:val="00BA76B5"/>
    <w:rsid w:val="00BB6069"/>
    <w:rsid w:val="00BB6EEC"/>
    <w:rsid w:val="00BC707A"/>
    <w:rsid w:val="00BD0441"/>
    <w:rsid w:val="00BD500B"/>
    <w:rsid w:val="00BD77E6"/>
    <w:rsid w:val="00BE0E8B"/>
    <w:rsid w:val="00BE180E"/>
    <w:rsid w:val="00BF5EA5"/>
    <w:rsid w:val="00BF5EEC"/>
    <w:rsid w:val="00C017DE"/>
    <w:rsid w:val="00C02E28"/>
    <w:rsid w:val="00C03BA9"/>
    <w:rsid w:val="00C04967"/>
    <w:rsid w:val="00C11D21"/>
    <w:rsid w:val="00C12557"/>
    <w:rsid w:val="00C16148"/>
    <w:rsid w:val="00C23478"/>
    <w:rsid w:val="00C26F7E"/>
    <w:rsid w:val="00C27379"/>
    <w:rsid w:val="00C304E1"/>
    <w:rsid w:val="00C325F3"/>
    <w:rsid w:val="00C33829"/>
    <w:rsid w:val="00C375A8"/>
    <w:rsid w:val="00C40EA9"/>
    <w:rsid w:val="00C43BE7"/>
    <w:rsid w:val="00C50638"/>
    <w:rsid w:val="00C52CEB"/>
    <w:rsid w:val="00C56C33"/>
    <w:rsid w:val="00C66706"/>
    <w:rsid w:val="00C70CCF"/>
    <w:rsid w:val="00C72129"/>
    <w:rsid w:val="00C76496"/>
    <w:rsid w:val="00C83F3B"/>
    <w:rsid w:val="00C847C1"/>
    <w:rsid w:val="00C865CD"/>
    <w:rsid w:val="00C971BB"/>
    <w:rsid w:val="00CA405F"/>
    <w:rsid w:val="00CA704C"/>
    <w:rsid w:val="00CB7A9A"/>
    <w:rsid w:val="00CC0844"/>
    <w:rsid w:val="00CC1BF0"/>
    <w:rsid w:val="00CD27F8"/>
    <w:rsid w:val="00CD6677"/>
    <w:rsid w:val="00CE7657"/>
    <w:rsid w:val="00CF2ACA"/>
    <w:rsid w:val="00CF46C0"/>
    <w:rsid w:val="00CF55BC"/>
    <w:rsid w:val="00CF671F"/>
    <w:rsid w:val="00D00A2A"/>
    <w:rsid w:val="00D0660E"/>
    <w:rsid w:val="00D13634"/>
    <w:rsid w:val="00D13C03"/>
    <w:rsid w:val="00D15CA3"/>
    <w:rsid w:val="00D22BE4"/>
    <w:rsid w:val="00D26D55"/>
    <w:rsid w:val="00D31B15"/>
    <w:rsid w:val="00D355CD"/>
    <w:rsid w:val="00D422DD"/>
    <w:rsid w:val="00D425F0"/>
    <w:rsid w:val="00D55F98"/>
    <w:rsid w:val="00D562F7"/>
    <w:rsid w:val="00D6238F"/>
    <w:rsid w:val="00D73C90"/>
    <w:rsid w:val="00D741BC"/>
    <w:rsid w:val="00D906DF"/>
    <w:rsid w:val="00D91890"/>
    <w:rsid w:val="00D9407F"/>
    <w:rsid w:val="00D96158"/>
    <w:rsid w:val="00DB56EE"/>
    <w:rsid w:val="00DB7958"/>
    <w:rsid w:val="00DC624E"/>
    <w:rsid w:val="00DD367E"/>
    <w:rsid w:val="00DD6771"/>
    <w:rsid w:val="00DF404F"/>
    <w:rsid w:val="00DF4871"/>
    <w:rsid w:val="00E0369C"/>
    <w:rsid w:val="00E109F7"/>
    <w:rsid w:val="00E1122B"/>
    <w:rsid w:val="00E16564"/>
    <w:rsid w:val="00E203D3"/>
    <w:rsid w:val="00E2414A"/>
    <w:rsid w:val="00E33420"/>
    <w:rsid w:val="00E37ADF"/>
    <w:rsid w:val="00E4237D"/>
    <w:rsid w:val="00E42C16"/>
    <w:rsid w:val="00E42D66"/>
    <w:rsid w:val="00E616CD"/>
    <w:rsid w:val="00E62722"/>
    <w:rsid w:val="00E63961"/>
    <w:rsid w:val="00E6543C"/>
    <w:rsid w:val="00E66CB9"/>
    <w:rsid w:val="00E670E9"/>
    <w:rsid w:val="00E859F1"/>
    <w:rsid w:val="00E96A87"/>
    <w:rsid w:val="00EB1494"/>
    <w:rsid w:val="00EB2EC3"/>
    <w:rsid w:val="00EB536E"/>
    <w:rsid w:val="00EC0CFD"/>
    <w:rsid w:val="00EC71AE"/>
    <w:rsid w:val="00ED089B"/>
    <w:rsid w:val="00ED37EB"/>
    <w:rsid w:val="00ED6D36"/>
    <w:rsid w:val="00EE2E3F"/>
    <w:rsid w:val="00EE320E"/>
    <w:rsid w:val="00EE3B83"/>
    <w:rsid w:val="00EF755E"/>
    <w:rsid w:val="00F30921"/>
    <w:rsid w:val="00F44382"/>
    <w:rsid w:val="00F4623A"/>
    <w:rsid w:val="00F51AE9"/>
    <w:rsid w:val="00F608BD"/>
    <w:rsid w:val="00F62C22"/>
    <w:rsid w:val="00F62F87"/>
    <w:rsid w:val="00F634DC"/>
    <w:rsid w:val="00F66F09"/>
    <w:rsid w:val="00F76836"/>
    <w:rsid w:val="00F80128"/>
    <w:rsid w:val="00F86F34"/>
    <w:rsid w:val="00F913CA"/>
    <w:rsid w:val="00FA3210"/>
    <w:rsid w:val="00FA4E06"/>
    <w:rsid w:val="00FB116C"/>
    <w:rsid w:val="00FB3A3D"/>
    <w:rsid w:val="00FB62E0"/>
    <w:rsid w:val="00FC1D2F"/>
    <w:rsid w:val="00FC43F1"/>
    <w:rsid w:val="00FD61F6"/>
    <w:rsid w:val="00FD786E"/>
    <w:rsid w:val="00FE0993"/>
    <w:rsid w:val="00FE514E"/>
    <w:rsid w:val="00FE7FEE"/>
    <w:rsid w:val="00FF24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50B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D1C18"/>
    <w:rPr>
      <w:sz w:val="24"/>
      <w:szCs w:val="24"/>
    </w:rPr>
  </w:style>
  <w:style w:type="paragraph" w:styleId="Titolo1">
    <w:name w:val="heading 1"/>
    <w:basedOn w:val="Normale"/>
    <w:next w:val="Normale"/>
    <w:link w:val="Titolo1Carattere"/>
    <w:uiPriority w:val="9"/>
    <w:qFormat/>
    <w:rsid w:val="003D1C18"/>
    <w:pPr>
      <w:keepNext/>
      <w:numPr>
        <w:numId w:val="1"/>
      </w:numPr>
      <w:spacing w:before="120" w:after="120"/>
      <w:outlineLvl w:val="0"/>
    </w:pPr>
    <w:rPr>
      <w:rFonts w:ascii="Arial" w:hAnsi="Arial"/>
      <w:b/>
      <w:sz w:val="22"/>
    </w:rPr>
  </w:style>
  <w:style w:type="paragraph" w:styleId="Titolo2">
    <w:name w:val="heading 2"/>
    <w:basedOn w:val="Normale"/>
    <w:next w:val="Normale"/>
    <w:qFormat/>
    <w:rsid w:val="003D1C18"/>
    <w:pPr>
      <w:keepNext/>
      <w:jc w:val="center"/>
      <w:outlineLvl w:val="1"/>
    </w:pPr>
    <w:rPr>
      <w:i/>
      <w:iCs/>
    </w:rPr>
  </w:style>
  <w:style w:type="paragraph" w:styleId="Titolo3">
    <w:name w:val="heading 3"/>
    <w:basedOn w:val="Normale"/>
    <w:next w:val="Normale"/>
    <w:qFormat/>
    <w:rsid w:val="003D1C18"/>
    <w:pPr>
      <w:keepNext/>
      <w:jc w:val="center"/>
      <w:outlineLvl w:val="2"/>
    </w:pPr>
    <w:rPr>
      <w:b/>
      <w:bCs/>
      <w:i/>
      <w:iCs/>
    </w:rPr>
  </w:style>
  <w:style w:type="paragraph" w:styleId="Titolo4">
    <w:name w:val="heading 4"/>
    <w:basedOn w:val="Normale"/>
    <w:next w:val="Normale"/>
    <w:qFormat/>
    <w:rsid w:val="003D1C18"/>
    <w:pPr>
      <w:keepNext/>
      <w:jc w:val="center"/>
      <w:outlineLvl w:val="3"/>
    </w:pPr>
    <w:rPr>
      <w:b/>
      <w:bCs/>
    </w:rPr>
  </w:style>
  <w:style w:type="paragraph" w:styleId="Titolo5">
    <w:name w:val="heading 5"/>
    <w:basedOn w:val="Normale"/>
    <w:next w:val="Normale"/>
    <w:qFormat/>
    <w:rsid w:val="003D1C18"/>
    <w:pPr>
      <w:keepNext/>
      <w:spacing w:line="360" w:lineRule="auto"/>
      <w:jc w:val="center"/>
      <w:outlineLvl w:val="4"/>
    </w:pPr>
    <w:rPr>
      <w:rFonts w:ascii="Comic Sans MS" w:hAnsi="Comic Sans MS"/>
      <w:sz w:val="28"/>
    </w:rPr>
  </w:style>
  <w:style w:type="paragraph" w:styleId="Titolo6">
    <w:name w:val="heading 6"/>
    <w:basedOn w:val="Normale"/>
    <w:next w:val="Normale"/>
    <w:qFormat/>
    <w:rsid w:val="003D1C18"/>
    <w:pPr>
      <w:keepNext/>
      <w:outlineLvl w:val="5"/>
    </w:pPr>
    <w:rPr>
      <w:rFonts w:ascii="Arial" w:hAnsi="Arial" w:cs="Arial"/>
      <w:b/>
      <w:bCs/>
      <w:sz w:val="20"/>
      <w:szCs w:val="20"/>
    </w:rPr>
  </w:style>
  <w:style w:type="paragraph" w:styleId="Titolo7">
    <w:name w:val="heading 7"/>
    <w:basedOn w:val="Normale"/>
    <w:next w:val="Normale"/>
    <w:qFormat/>
    <w:rsid w:val="003D1C18"/>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rsid w:val="003D1C18"/>
    <w:pPr>
      <w:keepNext/>
      <w:jc w:val="center"/>
      <w:outlineLvl w:val="7"/>
    </w:pPr>
    <w:rPr>
      <w:rFonts w:ascii="Arial" w:hAnsi="Arial" w:cs="Arial"/>
      <w:b/>
      <w:bCs/>
      <w:sz w:val="20"/>
      <w:szCs w:val="20"/>
    </w:rPr>
  </w:style>
  <w:style w:type="paragraph" w:styleId="Titolo9">
    <w:name w:val="heading 9"/>
    <w:basedOn w:val="Normale"/>
    <w:next w:val="Normale"/>
    <w:qFormat/>
    <w:rsid w:val="003D1C18"/>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3D1C18"/>
    <w:pPr>
      <w:tabs>
        <w:tab w:val="center" w:pos="4819"/>
        <w:tab w:val="right" w:pos="9638"/>
      </w:tabs>
    </w:pPr>
  </w:style>
  <w:style w:type="character" w:styleId="Numeropagina">
    <w:name w:val="page number"/>
    <w:basedOn w:val="Carpredefinitoparagrafo"/>
    <w:rsid w:val="003D1C18"/>
  </w:style>
  <w:style w:type="paragraph" w:styleId="Intestazione">
    <w:name w:val="header"/>
    <w:basedOn w:val="Normale"/>
    <w:rsid w:val="003D1C18"/>
    <w:pPr>
      <w:tabs>
        <w:tab w:val="center" w:pos="4819"/>
        <w:tab w:val="right" w:pos="9638"/>
      </w:tabs>
    </w:pPr>
  </w:style>
  <w:style w:type="paragraph" w:styleId="Corpotesto">
    <w:name w:val="Body Text"/>
    <w:aliases w:val="Para"/>
    <w:basedOn w:val="Normale"/>
    <w:rsid w:val="003D1C18"/>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rsid w:val="003D1C18"/>
    <w:pPr>
      <w:shd w:val="clear" w:color="auto" w:fill="000080"/>
    </w:pPr>
    <w:rPr>
      <w:rFonts w:ascii="Tahoma" w:hAnsi="Tahoma" w:cs="Tahoma"/>
    </w:rPr>
  </w:style>
  <w:style w:type="paragraph" w:styleId="Testofumetto">
    <w:name w:val="Balloon Text"/>
    <w:basedOn w:val="Normale"/>
    <w:semiHidden/>
    <w:rsid w:val="003D1C18"/>
    <w:rPr>
      <w:rFonts w:ascii="Tahoma" w:hAnsi="Tahoma" w:cs="Tahoma"/>
      <w:sz w:val="16"/>
      <w:szCs w:val="16"/>
    </w:rPr>
  </w:style>
  <w:style w:type="paragraph" w:styleId="Corpodeltesto3">
    <w:name w:val="Body Text 3"/>
    <w:basedOn w:val="Normale"/>
    <w:rsid w:val="003D1C18"/>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rsid w:val="003D1C18"/>
    <w:pPr>
      <w:jc w:val="both"/>
    </w:pPr>
  </w:style>
  <w:style w:type="paragraph" w:customStyle="1" w:styleId="Corpodeltesto31">
    <w:name w:val="Corpo del testo 31"/>
    <w:basedOn w:val="Normale"/>
    <w:rsid w:val="003D1C18"/>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rsid w:val="003D1C18"/>
    <w:rPr>
      <w:color w:val="0000FF"/>
      <w:u w:val="single"/>
    </w:rPr>
  </w:style>
  <w:style w:type="paragraph" w:customStyle="1" w:styleId="microblujustify">
    <w:name w:val="microblujustify"/>
    <w:basedOn w:val="Normale"/>
    <w:rsid w:val="003D1C18"/>
    <w:pPr>
      <w:spacing w:before="100" w:beforeAutospacing="1" w:after="100" w:afterAutospacing="1"/>
    </w:pPr>
  </w:style>
  <w:style w:type="character" w:styleId="Collegamentovisitato">
    <w:name w:val="FollowedHyperlink"/>
    <w:rsid w:val="003D1C18"/>
    <w:rPr>
      <w:color w:val="800080"/>
      <w:u w:val="single"/>
    </w:rPr>
  </w:style>
  <w:style w:type="table" w:styleId="Grigliatabella">
    <w:name w:val="Table Grid"/>
    <w:basedOn w:val="Tabellanormale"/>
    <w:rsid w:val="003D1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e"/>
    <w:rsid w:val="00A55723"/>
    <w:pPr>
      <w:jc w:val="both"/>
    </w:pPr>
  </w:style>
  <w:style w:type="paragraph" w:customStyle="1" w:styleId="Default">
    <w:name w:val="Default"/>
    <w:rsid w:val="00A5449A"/>
    <w:pPr>
      <w:autoSpaceDE w:val="0"/>
      <w:autoSpaceDN w:val="0"/>
      <w:adjustRightInd w:val="0"/>
    </w:pPr>
    <w:rPr>
      <w:rFonts w:ascii="Calibri" w:hAnsi="Calibri" w:cs="Calibri"/>
      <w:color w:val="000000"/>
      <w:sz w:val="24"/>
      <w:szCs w:val="24"/>
    </w:rPr>
  </w:style>
  <w:style w:type="character" w:styleId="Rimandocommento">
    <w:name w:val="annotation reference"/>
    <w:rsid w:val="008F326B"/>
    <w:rPr>
      <w:sz w:val="16"/>
      <w:szCs w:val="16"/>
    </w:rPr>
  </w:style>
  <w:style w:type="paragraph" w:styleId="Testocommento">
    <w:name w:val="annotation text"/>
    <w:basedOn w:val="Normale"/>
    <w:link w:val="TestocommentoCarattere"/>
    <w:rsid w:val="008F326B"/>
    <w:rPr>
      <w:sz w:val="20"/>
      <w:szCs w:val="20"/>
    </w:rPr>
  </w:style>
  <w:style w:type="character" w:customStyle="1" w:styleId="TestocommentoCarattere">
    <w:name w:val="Testo commento Carattere"/>
    <w:basedOn w:val="Carpredefinitoparagrafo"/>
    <w:link w:val="Testocommento"/>
    <w:rsid w:val="008F326B"/>
  </w:style>
  <w:style w:type="paragraph" w:styleId="Soggettocommento">
    <w:name w:val="annotation subject"/>
    <w:basedOn w:val="Testocommento"/>
    <w:next w:val="Testocommento"/>
    <w:link w:val="SoggettocommentoCarattere"/>
    <w:rsid w:val="008F326B"/>
    <w:rPr>
      <w:b/>
      <w:bCs/>
    </w:rPr>
  </w:style>
  <w:style w:type="character" w:customStyle="1" w:styleId="SoggettocommentoCarattere">
    <w:name w:val="Soggetto commento Carattere"/>
    <w:link w:val="Soggettocommento"/>
    <w:rsid w:val="008F326B"/>
    <w:rPr>
      <w:b/>
      <w:bCs/>
    </w:rPr>
  </w:style>
  <w:style w:type="paragraph" w:styleId="Revisione">
    <w:name w:val="Revision"/>
    <w:hidden/>
    <w:uiPriority w:val="99"/>
    <w:semiHidden/>
    <w:rsid w:val="008F326B"/>
    <w:rPr>
      <w:sz w:val="24"/>
      <w:szCs w:val="24"/>
    </w:rPr>
  </w:style>
  <w:style w:type="character" w:customStyle="1" w:styleId="Titolo1Carattere">
    <w:name w:val="Titolo 1 Carattere"/>
    <w:link w:val="Titolo1"/>
    <w:rsid w:val="00953361"/>
    <w:rPr>
      <w:rFonts w:ascii="Arial" w:hAnsi="Arial"/>
      <w:b/>
      <w:sz w:val="22"/>
      <w:szCs w:val="24"/>
    </w:rPr>
  </w:style>
  <w:style w:type="paragraph" w:styleId="NormaleWeb">
    <w:name w:val="Normal (Web)"/>
    <w:basedOn w:val="Normale"/>
    <w:uiPriority w:val="99"/>
    <w:unhideWhenUsed/>
    <w:rsid w:val="00AA6A36"/>
    <w:pPr>
      <w:spacing w:before="100" w:beforeAutospacing="1" w:after="100" w:afterAutospacing="1"/>
    </w:pPr>
  </w:style>
  <w:style w:type="paragraph" w:styleId="Paragrafoelenco">
    <w:name w:val="List Paragraph"/>
    <w:basedOn w:val="Normale"/>
    <w:uiPriority w:val="34"/>
    <w:qFormat/>
    <w:rsid w:val="00B33C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257323">
      <w:bodyDiv w:val="1"/>
      <w:marLeft w:val="0"/>
      <w:marRight w:val="0"/>
      <w:marTop w:val="0"/>
      <w:marBottom w:val="0"/>
      <w:divBdr>
        <w:top w:val="none" w:sz="0" w:space="0" w:color="auto"/>
        <w:left w:val="none" w:sz="0" w:space="0" w:color="auto"/>
        <w:bottom w:val="none" w:sz="0" w:space="0" w:color="auto"/>
        <w:right w:val="none" w:sz="0" w:space="0" w:color="auto"/>
      </w:divBdr>
      <w:divsChild>
        <w:div w:id="660618908">
          <w:marLeft w:val="590"/>
          <w:marRight w:val="0"/>
          <w:marTop w:val="0"/>
          <w:marBottom w:val="0"/>
          <w:divBdr>
            <w:top w:val="none" w:sz="0" w:space="0" w:color="auto"/>
            <w:left w:val="none" w:sz="0" w:space="0" w:color="auto"/>
            <w:bottom w:val="none" w:sz="0" w:space="0" w:color="auto"/>
            <w:right w:val="none" w:sz="0" w:space="0" w:color="auto"/>
          </w:divBdr>
        </w:div>
      </w:divsChild>
    </w:div>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430007263">
      <w:bodyDiv w:val="1"/>
      <w:marLeft w:val="0"/>
      <w:marRight w:val="0"/>
      <w:marTop w:val="0"/>
      <w:marBottom w:val="0"/>
      <w:divBdr>
        <w:top w:val="none" w:sz="0" w:space="0" w:color="auto"/>
        <w:left w:val="none" w:sz="0" w:space="0" w:color="auto"/>
        <w:bottom w:val="none" w:sz="0" w:space="0" w:color="auto"/>
        <w:right w:val="none" w:sz="0" w:space="0" w:color="auto"/>
      </w:divBdr>
    </w:div>
    <w:div w:id="515340219">
      <w:bodyDiv w:val="1"/>
      <w:marLeft w:val="0"/>
      <w:marRight w:val="0"/>
      <w:marTop w:val="0"/>
      <w:marBottom w:val="0"/>
      <w:divBdr>
        <w:top w:val="none" w:sz="0" w:space="0" w:color="auto"/>
        <w:left w:val="none" w:sz="0" w:space="0" w:color="auto"/>
        <w:bottom w:val="none" w:sz="0" w:space="0" w:color="auto"/>
        <w:right w:val="none" w:sz="0" w:space="0" w:color="auto"/>
      </w:divBdr>
      <w:divsChild>
        <w:div w:id="944264165">
          <w:marLeft w:val="1066"/>
          <w:marRight w:val="0"/>
          <w:marTop w:val="77"/>
          <w:marBottom w:val="0"/>
          <w:divBdr>
            <w:top w:val="none" w:sz="0" w:space="0" w:color="auto"/>
            <w:left w:val="none" w:sz="0" w:space="0" w:color="auto"/>
            <w:bottom w:val="none" w:sz="0" w:space="0" w:color="auto"/>
            <w:right w:val="none" w:sz="0" w:space="0" w:color="auto"/>
          </w:divBdr>
        </w:div>
      </w:divsChild>
    </w:div>
    <w:div w:id="1084649883">
      <w:bodyDiv w:val="1"/>
      <w:marLeft w:val="0"/>
      <w:marRight w:val="0"/>
      <w:marTop w:val="0"/>
      <w:marBottom w:val="0"/>
      <w:divBdr>
        <w:top w:val="none" w:sz="0" w:space="0" w:color="auto"/>
        <w:left w:val="none" w:sz="0" w:space="0" w:color="auto"/>
        <w:bottom w:val="none" w:sz="0" w:space="0" w:color="auto"/>
        <w:right w:val="none" w:sz="0" w:space="0" w:color="auto"/>
      </w:divBdr>
    </w:div>
    <w:div w:id="1092706261">
      <w:bodyDiv w:val="1"/>
      <w:marLeft w:val="0"/>
      <w:marRight w:val="0"/>
      <w:marTop w:val="0"/>
      <w:marBottom w:val="0"/>
      <w:divBdr>
        <w:top w:val="none" w:sz="0" w:space="0" w:color="auto"/>
        <w:left w:val="none" w:sz="0" w:space="0" w:color="auto"/>
        <w:bottom w:val="none" w:sz="0" w:space="0" w:color="auto"/>
        <w:right w:val="none" w:sz="0" w:space="0" w:color="auto"/>
      </w:divBdr>
    </w:div>
    <w:div w:id="1112167661">
      <w:bodyDiv w:val="1"/>
      <w:marLeft w:val="0"/>
      <w:marRight w:val="0"/>
      <w:marTop w:val="0"/>
      <w:marBottom w:val="0"/>
      <w:divBdr>
        <w:top w:val="none" w:sz="0" w:space="0" w:color="auto"/>
        <w:left w:val="none" w:sz="0" w:space="0" w:color="auto"/>
        <w:bottom w:val="none" w:sz="0" w:space="0" w:color="auto"/>
        <w:right w:val="none" w:sz="0" w:space="0" w:color="auto"/>
      </w:divBdr>
    </w:div>
    <w:div w:id="1184125376">
      <w:bodyDiv w:val="1"/>
      <w:marLeft w:val="0"/>
      <w:marRight w:val="0"/>
      <w:marTop w:val="0"/>
      <w:marBottom w:val="0"/>
      <w:divBdr>
        <w:top w:val="none" w:sz="0" w:space="0" w:color="auto"/>
        <w:left w:val="none" w:sz="0" w:space="0" w:color="auto"/>
        <w:bottom w:val="none" w:sz="0" w:space="0" w:color="auto"/>
        <w:right w:val="none" w:sz="0" w:space="0" w:color="auto"/>
      </w:divBdr>
      <w:divsChild>
        <w:div w:id="615796743">
          <w:marLeft w:val="1066"/>
          <w:marRight w:val="0"/>
          <w:marTop w:val="77"/>
          <w:marBottom w:val="0"/>
          <w:divBdr>
            <w:top w:val="none" w:sz="0" w:space="0" w:color="auto"/>
            <w:left w:val="none" w:sz="0" w:space="0" w:color="auto"/>
            <w:bottom w:val="none" w:sz="0" w:space="0" w:color="auto"/>
            <w:right w:val="none" w:sz="0" w:space="0" w:color="auto"/>
          </w:divBdr>
        </w:div>
      </w:divsChild>
    </w:div>
    <w:div w:id="1268468000">
      <w:bodyDiv w:val="1"/>
      <w:marLeft w:val="0"/>
      <w:marRight w:val="0"/>
      <w:marTop w:val="0"/>
      <w:marBottom w:val="0"/>
      <w:divBdr>
        <w:top w:val="none" w:sz="0" w:space="0" w:color="auto"/>
        <w:left w:val="none" w:sz="0" w:space="0" w:color="auto"/>
        <w:bottom w:val="none" w:sz="0" w:space="0" w:color="auto"/>
        <w:right w:val="none" w:sz="0" w:space="0" w:color="auto"/>
      </w:divBdr>
    </w:div>
    <w:div w:id="1407998467">
      <w:bodyDiv w:val="1"/>
      <w:marLeft w:val="0"/>
      <w:marRight w:val="0"/>
      <w:marTop w:val="0"/>
      <w:marBottom w:val="0"/>
      <w:divBdr>
        <w:top w:val="none" w:sz="0" w:space="0" w:color="auto"/>
        <w:left w:val="none" w:sz="0" w:space="0" w:color="auto"/>
        <w:bottom w:val="none" w:sz="0" w:space="0" w:color="auto"/>
        <w:right w:val="none" w:sz="0" w:space="0" w:color="auto"/>
      </w:divBdr>
    </w:div>
    <w:div w:id="1507207594">
      <w:bodyDiv w:val="1"/>
      <w:marLeft w:val="0"/>
      <w:marRight w:val="0"/>
      <w:marTop w:val="0"/>
      <w:marBottom w:val="0"/>
      <w:divBdr>
        <w:top w:val="none" w:sz="0" w:space="0" w:color="auto"/>
        <w:left w:val="none" w:sz="0" w:space="0" w:color="auto"/>
        <w:bottom w:val="none" w:sz="0" w:space="0" w:color="auto"/>
        <w:right w:val="none" w:sz="0" w:space="0" w:color="auto"/>
      </w:divBdr>
    </w:div>
    <w:div w:id="1998068306">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ctconsip@postacert.consip.i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sercizio.diritti.privacy@consip.it"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1307</Words>
  <Characters>7454</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2019-04-18T07:56:00Z</dcterms:created>
  <dcterms:modified xsi:type="dcterms:W3CDTF">2019-04-29T09:26:00Z</dcterms:modified>
</cp:coreProperties>
</file>